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6D6D" w14:textId="234E5025" w:rsidR="009B40BA" w:rsidRDefault="009B40BA" w:rsidP="00F923CB">
      <w:pPr>
        <w:tabs>
          <w:tab w:val="left" w:pos="288"/>
        </w:tabs>
        <w:suppressAutoHyphens/>
        <w:spacing w:line="22" w:lineRule="atLeast"/>
        <w:rPr>
          <w:rFonts w:ascii="Arial" w:hAnsi="Arial" w:cs="Arial"/>
        </w:rPr>
      </w:pPr>
      <w:r w:rsidRPr="005C389A">
        <w:rPr>
          <w:rFonts w:ascii="Arial" w:hAnsi="Arial" w:cs="Arial"/>
          <w:b/>
        </w:rPr>
        <w:t>Purpose</w:t>
      </w:r>
      <w:r w:rsidRPr="005C389A">
        <w:rPr>
          <w:rFonts w:ascii="Arial" w:hAnsi="Arial" w:cs="Arial"/>
        </w:rPr>
        <w:t xml:space="preserve">:  </w:t>
      </w:r>
      <w:r w:rsidR="000E38C2">
        <w:rPr>
          <w:rFonts w:ascii="Arial" w:eastAsia="Times New Roman" w:hAnsi="Arial" w:cs="Arial"/>
        </w:rPr>
        <w:t>Understanding federal, state, local, institutional</w:t>
      </w:r>
      <w:r w:rsidR="00932892">
        <w:rPr>
          <w:rFonts w:ascii="Arial" w:eastAsia="Times New Roman" w:hAnsi="Arial" w:cs="Arial"/>
        </w:rPr>
        <w:t>,</w:t>
      </w:r>
      <w:r w:rsidR="000E38C2">
        <w:rPr>
          <w:rFonts w:ascii="Arial" w:eastAsia="Times New Roman" w:hAnsi="Arial" w:cs="Arial"/>
        </w:rPr>
        <w:t xml:space="preserve"> </w:t>
      </w:r>
      <w:r w:rsidR="00932892">
        <w:rPr>
          <w:rFonts w:ascii="Arial" w:eastAsia="Times New Roman" w:hAnsi="Arial" w:cs="Arial"/>
        </w:rPr>
        <w:t xml:space="preserve">and </w:t>
      </w:r>
      <w:r w:rsidR="000E38C2">
        <w:rPr>
          <w:rFonts w:ascii="Arial" w:eastAsia="Times New Roman" w:hAnsi="Arial" w:cs="Arial"/>
        </w:rPr>
        <w:t>protocol</w:t>
      </w:r>
      <w:r w:rsidR="00932892">
        <w:rPr>
          <w:rFonts w:ascii="Arial" w:eastAsia="Times New Roman" w:hAnsi="Arial" w:cs="Arial"/>
        </w:rPr>
        <w:t xml:space="preserve"> requirements</w:t>
      </w:r>
      <w:r w:rsidR="000E38C2">
        <w:rPr>
          <w:rFonts w:ascii="Arial" w:eastAsia="Times New Roman" w:hAnsi="Arial" w:cs="Arial"/>
        </w:rPr>
        <w:t xml:space="preserve"> is vital when conducting research involving human subjects.  Training related to these requirements and the documentation thereof helps to ensure research personnel are aware of the requirements, understand the requirements and agree to adhere to such.  This SOP </w:t>
      </w:r>
      <w:r w:rsidR="00DC2F38">
        <w:rPr>
          <w:rFonts w:ascii="Arial" w:eastAsia="Times New Roman" w:hAnsi="Arial" w:cs="Arial"/>
        </w:rPr>
        <w:t xml:space="preserve">defines the process for </w:t>
      </w:r>
      <w:r w:rsidR="00024282">
        <w:rPr>
          <w:rFonts w:ascii="Arial" w:eastAsia="Times New Roman" w:hAnsi="Arial" w:cs="Arial"/>
        </w:rPr>
        <w:t>the completion and documentation of required training at this investigative site.</w:t>
      </w:r>
    </w:p>
    <w:p w14:paraId="6845E282" w14:textId="77777777" w:rsidR="009B40BA" w:rsidRDefault="009B40BA" w:rsidP="00D21ED3">
      <w:pPr>
        <w:tabs>
          <w:tab w:val="left" w:pos="5040"/>
        </w:tabs>
        <w:spacing w:line="22" w:lineRule="atLeast"/>
        <w:rPr>
          <w:rFonts w:ascii="Arial" w:hAnsi="Arial" w:cs="Arial"/>
          <w:bCs/>
        </w:rPr>
      </w:pPr>
      <w:r w:rsidRPr="005C389A">
        <w:rPr>
          <w:rFonts w:ascii="Arial" w:hAnsi="Arial" w:cs="Arial"/>
          <w:b/>
        </w:rPr>
        <w:t xml:space="preserve">Scope:  </w:t>
      </w:r>
      <w:r w:rsidRPr="005C389A">
        <w:rPr>
          <w:rFonts w:ascii="Arial" w:hAnsi="Arial" w:cs="Arial"/>
          <w:bCs/>
        </w:rPr>
        <w:t xml:space="preserve">This SOP </w:t>
      </w:r>
      <w:r w:rsidR="00377761" w:rsidRPr="005C389A">
        <w:rPr>
          <w:rFonts w:ascii="Arial" w:hAnsi="Arial" w:cs="Arial"/>
          <w:bCs/>
        </w:rPr>
        <w:t xml:space="preserve">applies to </w:t>
      </w:r>
      <w:r w:rsidR="00DB2001" w:rsidRPr="005C389A">
        <w:rPr>
          <w:rFonts w:ascii="Arial" w:hAnsi="Arial" w:cs="Arial"/>
          <w:bCs/>
        </w:rPr>
        <w:t>Investigators and</w:t>
      </w:r>
      <w:r w:rsidR="008646A2" w:rsidRPr="005C389A">
        <w:rPr>
          <w:rFonts w:ascii="Arial" w:hAnsi="Arial" w:cs="Arial"/>
          <w:bCs/>
        </w:rPr>
        <w:t xml:space="preserve"> </w:t>
      </w:r>
      <w:r w:rsidR="00C80AF2" w:rsidRPr="005C389A">
        <w:rPr>
          <w:rFonts w:ascii="Arial" w:hAnsi="Arial" w:cs="Arial"/>
          <w:bCs/>
        </w:rPr>
        <w:t xml:space="preserve">clinical research team members </w:t>
      </w:r>
      <w:r w:rsidR="001656F5">
        <w:rPr>
          <w:rFonts w:ascii="Arial" w:hAnsi="Arial" w:cs="Arial"/>
          <w:bCs/>
        </w:rPr>
        <w:t>conducting human subjects research at</w:t>
      </w:r>
      <w:r w:rsidR="008646A2" w:rsidRPr="005C389A">
        <w:rPr>
          <w:rFonts w:ascii="Arial" w:hAnsi="Arial" w:cs="Arial"/>
          <w:bCs/>
        </w:rPr>
        <w:t xml:space="preserve"> UNC</w:t>
      </w:r>
      <w:r w:rsidR="00331361" w:rsidRPr="005C389A">
        <w:rPr>
          <w:rFonts w:ascii="Arial" w:hAnsi="Arial" w:cs="Arial"/>
          <w:bCs/>
        </w:rPr>
        <w:t>.</w:t>
      </w:r>
    </w:p>
    <w:p w14:paraId="5C0F955A" w14:textId="77777777" w:rsidR="00C0627E" w:rsidRDefault="00D21ED3" w:rsidP="00D21ED3">
      <w:pPr>
        <w:tabs>
          <w:tab w:val="left" w:pos="288"/>
        </w:tabs>
        <w:suppressAutoHyphens/>
        <w:spacing w:line="22" w:lineRule="atLeast"/>
        <w:rPr>
          <w:rFonts w:ascii="Arial" w:eastAsia="Times New Roman" w:hAnsi="Arial" w:cs="Arial"/>
          <w:b/>
        </w:rPr>
      </w:pPr>
      <w:r>
        <w:rPr>
          <w:rFonts w:ascii="Arial" w:eastAsia="Times New Roman" w:hAnsi="Arial" w:cs="Arial"/>
          <w:b/>
        </w:rPr>
        <w:t>D</w:t>
      </w:r>
      <w:r w:rsidR="00C0627E">
        <w:rPr>
          <w:rFonts w:ascii="Arial" w:eastAsia="Times New Roman" w:hAnsi="Arial" w:cs="Arial"/>
          <w:b/>
        </w:rPr>
        <w:t>efinitions:</w:t>
      </w:r>
    </w:p>
    <w:p w14:paraId="5CE18EC3" w14:textId="77777777" w:rsidR="000E38C2" w:rsidRDefault="00024282" w:rsidP="001A082D">
      <w:pPr>
        <w:spacing w:after="0" w:line="240" w:lineRule="auto"/>
        <w:rPr>
          <w:rFonts w:ascii="Arial" w:eastAsia="Times New Roman" w:hAnsi="Arial" w:cs="Arial"/>
        </w:rPr>
      </w:pPr>
      <w:r w:rsidRPr="00024282">
        <w:rPr>
          <w:rFonts w:ascii="Arial" w:eastAsia="Times New Roman" w:hAnsi="Arial" w:cs="Arial"/>
          <w:u w:val="single"/>
        </w:rPr>
        <w:t>International Conference on Harmonization Good Clinical Practices (ICH GCP)</w:t>
      </w:r>
      <w:r>
        <w:rPr>
          <w:rFonts w:ascii="Arial" w:eastAsia="Times New Roman" w:hAnsi="Arial" w:cs="Arial"/>
        </w:rPr>
        <w:t xml:space="preserve"> – international and scientific quality standard for designing, conducting, recording and reporting trials that involve the participation of human subjects</w:t>
      </w:r>
    </w:p>
    <w:p w14:paraId="542EAC59" w14:textId="77777777" w:rsidR="00024282" w:rsidRDefault="00024282" w:rsidP="001A082D">
      <w:pPr>
        <w:spacing w:after="0" w:line="240" w:lineRule="auto"/>
        <w:rPr>
          <w:rFonts w:ascii="Arial" w:eastAsia="Times New Roman" w:hAnsi="Arial" w:cs="Arial"/>
        </w:rPr>
      </w:pPr>
    </w:p>
    <w:p w14:paraId="1D96C68C" w14:textId="4EBAE65F" w:rsidR="00024282" w:rsidRDefault="005577D4" w:rsidP="001A082D">
      <w:pPr>
        <w:spacing w:after="0" w:line="240" w:lineRule="auto"/>
        <w:rPr>
          <w:rFonts w:ascii="Arial" w:eastAsia="Times New Roman" w:hAnsi="Arial" w:cs="Arial"/>
        </w:rPr>
      </w:pPr>
      <w:r w:rsidRPr="005D7A9E">
        <w:rPr>
          <w:rFonts w:ascii="Arial" w:eastAsia="Times New Roman" w:hAnsi="Arial" w:cs="Arial"/>
          <w:u w:val="single"/>
        </w:rPr>
        <w:t>Health Insurance Portability and Accountability Act (HIPAA)</w:t>
      </w:r>
      <w:r>
        <w:rPr>
          <w:rFonts w:ascii="Arial" w:eastAsia="Times New Roman" w:hAnsi="Arial" w:cs="Arial"/>
        </w:rPr>
        <w:t xml:space="preserve"> </w:t>
      </w:r>
      <w:r w:rsidR="005D7A9E">
        <w:rPr>
          <w:rFonts w:ascii="Arial" w:eastAsia="Times New Roman" w:hAnsi="Arial" w:cs="Arial"/>
        </w:rPr>
        <w:t>–</w:t>
      </w:r>
      <w:r>
        <w:rPr>
          <w:rFonts w:ascii="Arial" w:eastAsia="Times New Roman" w:hAnsi="Arial" w:cs="Arial"/>
        </w:rPr>
        <w:t xml:space="preserve"> </w:t>
      </w:r>
      <w:r w:rsidR="005D7A9E">
        <w:rPr>
          <w:rFonts w:ascii="Arial" w:eastAsia="Times New Roman" w:hAnsi="Arial" w:cs="Arial"/>
        </w:rPr>
        <w:t>US law designed to provide privacy standards to protect patients’ medical records/health information</w:t>
      </w:r>
    </w:p>
    <w:p w14:paraId="73249849" w14:textId="5DF31730" w:rsidR="005D7A9E" w:rsidRDefault="005D7A9E" w:rsidP="001A082D">
      <w:pPr>
        <w:spacing w:after="0" w:line="240" w:lineRule="auto"/>
        <w:rPr>
          <w:rFonts w:ascii="Arial" w:eastAsia="Times New Roman" w:hAnsi="Arial" w:cs="Arial"/>
        </w:rPr>
      </w:pPr>
    </w:p>
    <w:p w14:paraId="51CD7137" w14:textId="7EE4AA5D" w:rsidR="005D7A9E" w:rsidRDefault="005D7A9E" w:rsidP="001A082D">
      <w:pPr>
        <w:spacing w:after="0" w:line="240" w:lineRule="auto"/>
        <w:rPr>
          <w:rFonts w:ascii="Arial" w:eastAsia="Times New Roman" w:hAnsi="Arial" w:cs="Arial"/>
        </w:rPr>
      </w:pPr>
      <w:r w:rsidRPr="005D7A9E">
        <w:rPr>
          <w:rFonts w:ascii="Arial" w:eastAsia="Times New Roman" w:hAnsi="Arial" w:cs="Arial"/>
          <w:u w:val="single"/>
        </w:rPr>
        <w:t>Collaborative Institutional Training Initiative (CITI)</w:t>
      </w:r>
      <w:r>
        <w:rPr>
          <w:rFonts w:ascii="Arial" w:eastAsia="Times New Roman" w:hAnsi="Arial" w:cs="Arial"/>
        </w:rPr>
        <w:t xml:space="preserve"> </w:t>
      </w:r>
      <w:r w:rsidR="003659FB">
        <w:rPr>
          <w:rFonts w:ascii="Arial" w:eastAsia="Times New Roman" w:hAnsi="Arial" w:cs="Arial"/>
        </w:rPr>
        <w:t>- platform</w:t>
      </w:r>
      <w:r>
        <w:rPr>
          <w:rFonts w:ascii="Arial" w:eastAsia="Times New Roman" w:hAnsi="Arial" w:cs="Arial"/>
        </w:rPr>
        <w:t xml:space="preserve"> utilized by UNC to allow faculty/staff to complete specific institutionally required education</w:t>
      </w:r>
    </w:p>
    <w:p w14:paraId="2568A8B3" w14:textId="3B1C98B2" w:rsidR="004C7A88" w:rsidRDefault="004C7A88" w:rsidP="001A082D">
      <w:pPr>
        <w:spacing w:after="0" w:line="240" w:lineRule="auto"/>
        <w:rPr>
          <w:rFonts w:ascii="Arial" w:eastAsia="Times New Roman" w:hAnsi="Arial" w:cs="Arial"/>
        </w:rPr>
      </w:pPr>
    </w:p>
    <w:p w14:paraId="531AAAF2" w14:textId="075BA059" w:rsidR="004C7A88" w:rsidRDefault="004C7A88" w:rsidP="001A082D">
      <w:pPr>
        <w:spacing w:after="0" w:line="240" w:lineRule="auto"/>
        <w:rPr>
          <w:rFonts w:ascii="Arial" w:eastAsia="Times New Roman" w:hAnsi="Arial" w:cs="Arial"/>
        </w:rPr>
      </w:pPr>
      <w:r>
        <w:rPr>
          <w:rFonts w:ascii="Arial" w:eastAsia="Times New Roman" w:hAnsi="Arial" w:cs="Arial"/>
        </w:rPr>
        <w:t>Office of Human Research Ethics (OHRE) – responsible for ethical and regulatory oversight of research at UNC-Chapel Hill involving human subjects</w:t>
      </w:r>
    </w:p>
    <w:p w14:paraId="1ECC9572" w14:textId="4ABD0293" w:rsidR="004C7A88" w:rsidRDefault="004C7A88" w:rsidP="001A082D">
      <w:pPr>
        <w:spacing w:after="0" w:line="240" w:lineRule="auto"/>
        <w:rPr>
          <w:rFonts w:ascii="Arial" w:eastAsia="Times New Roman" w:hAnsi="Arial" w:cs="Arial"/>
        </w:rPr>
      </w:pPr>
    </w:p>
    <w:p w14:paraId="5018A282" w14:textId="0E655DD5" w:rsidR="004C7A88" w:rsidRDefault="004C7A88" w:rsidP="001A082D">
      <w:pPr>
        <w:spacing w:after="0" w:line="240" w:lineRule="auto"/>
        <w:rPr>
          <w:rFonts w:ascii="Arial" w:eastAsia="Times New Roman" w:hAnsi="Arial" w:cs="Arial"/>
        </w:rPr>
      </w:pPr>
      <w:r>
        <w:rPr>
          <w:rFonts w:ascii="Arial" w:eastAsia="Times New Roman" w:hAnsi="Arial" w:cs="Arial"/>
        </w:rPr>
        <w:t>Institutional Review Board (IRB) – a committee which prospectively reviews and makes decisions concerning all human research conducted at UNC-</w:t>
      </w:r>
      <w:r w:rsidR="00EE4255">
        <w:rPr>
          <w:rFonts w:ascii="Arial" w:eastAsia="Times New Roman" w:hAnsi="Arial" w:cs="Arial"/>
        </w:rPr>
        <w:t>CH</w:t>
      </w:r>
    </w:p>
    <w:p w14:paraId="3C4BB822" w14:textId="77777777" w:rsidR="005577D4" w:rsidRDefault="005577D4" w:rsidP="001A082D">
      <w:pPr>
        <w:spacing w:after="0" w:line="240" w:lineRule="auto"/>
        <w:rPr>
          <w:rFonts w:ascii="Arial" w:eastAsia="Times New Roman" w:hAnsi="Arial" w:cs="Arial"/>
        </w:rPr>
      </w:pPr>
    </w:p>
    <w:p w14:paraId="21D33FD6" w14:textId="77777777" w:rsidR="009B40BA" w:rsidRPr="005C389A" w:rsidRDefault="00F1414E" w:rsidP="00C0627E">
      <w:pPr>
        <w:tabs>
          <w:tab w:val="left" w:pos="288"/>
        </w:tabs>
        <w:suppressAutoHyphens/>
        <w:spacing w:after="0" w:line="240" w:lineRule="auto"/>
        <w:rPr>
          <w:rFonts w:ascii="Arial" w:eastAsia="Times New Roman" w:hAnsi="Arial" w:cs="Arial"/>
          <w:b/>
        </w:rPr>
      </w:pPr>
      <w:bookmarkStart w:id="0" w:name="P12_64"/>
      <w:bookmarkEnd w:id="0"/>
      <w:r w:rsidRPr="005C389A">
        <w:rPr>
          <w:rFonts w:ascii="Arial" w:eastAsia="Times New Roman" w:hAnsi="Arial" w:cs="Arial"/>
          <w:b/>
        </w:rPr>
        <w:t>Procedures:</w:t>
      </w:r>
    </w:p>
    <w:p w14:paraId="4044B482" w14:textId="15AF191C" w:rsidR="00DC2F38" w:rsidRPr="006B40AD" w:rsidRDefault="00C76862" w:rsidP="00C76862">
      <w:pPr>
        <w:pStyle w:val="ListParagraph"/>
        <w:numPr>
          <w:ilvl w:val="0"/>
          <w:numId w:val="18"/>
        </w:numPr>
        <w:tabs>
          <w:tab w:val="left" w:pos="288"/>
        </w:tabs>
        <w:suppressAutoHyphens/>
        <w:spacing w:line="22" w:lineRule="atLeast"/>
        <w:rPr>
          <w:rFonts w:ascii="Arial" w:eastAsia="Times New Roman" w:hAnsi="Arial" w:cs="Arial"/>
          <w:b/>
        </w:rPr>
      </w:pPr>
      <w:r>
        <w:rPr>
          <w:rFonts w:ascii="Arial" w:eastAsia="Times New Roman" w:hAnsi="Arial" w:cs="Arial"/>
        </w:rPr>
        <w:t xml:space="preserve">Prior to conducting any research activity </w:t>
      </w:r>
      <w:r w:rsidR="003659FB">
        <w:rPr>
          <w:rFonts w:ascii="Arial" w:eastAsia="Times New Roman" w:hAnsi="Arial" w:cs="Arial"/>
        </w:rPr>
        <w:t>involving</w:t>
      </w:r>
      <w:r>
        <w:rPr>
          <w:rFonts w:ascii="Arial" w:eastAsia="Times New Roman" w:hAnsi="Arial" w:cs="Arial"/>
        </w:rPr>
        <w:t xml:space="preserve"> human subjects, staff will have completed (and demonstrated proficiency</w:t>
      </w:r>
      <w:r w:rsidR="00932892">
        <w:rPr>
          <w:rFonts w:ascii="Arial" w:eastAsia="Times New Roman" w:hAnsi="Arial" w:cs="Arial"/>
        </w:rPr>
        <w:t xml:space="preserve"> of</w:t>
      </w:r>
      <w:bookmarkStart w:id="1" w:name="_GoBack"/>
      <w:bookmarkEnd w:id="1"/>
      <w:r>
        <w:rPr>
          <w:rFonts w:ascii="Arial" w:eastAsia="Times New Roman" w:hAnsi="Arial" w:cs="Arial"/>
        </w:rPr>
        <w:t>) the following</w:t>
      </w:r>
      <w:r w:rsidR="006B40AD">
        <w:rPr>
          <w:rFonts w:ascii="Arial" w:eastAsia="Times New Roman" w:hAnsi="Arial" w:cs="Arial"/>
        </w:rPr>
        <w:t xml:space="preserve"> training requirements</w:t>
      </w:r>
      <w:r w:rsidR="004C7A88">
        <w:rPr>
          <w:rFonts w:ascii="Arial" w:eastAsia="Times New Roman" w:hAnsi="Arial" w:cs="Arial"/>
        </w:rPr>
        <w:t xml:space="preserve"> (</w:t>
      </w:r>
      <w:r w:rsidR="004C7A88">
        <w:rPr>
          <w:rFonts w:ascii="Arial" w:eastAsia="Times New Roman" w:hAnsi="Arial" w:cs="Arial"/>
          <w:color w:val="FF0000"/>
        </w:rPr>
        <w:t>include or delete as applicable</w:t>
      </w:r>
      <w:r w:rsidR="004C7A88">
        <w:rPr>
          <w:rFonts w:ascii="Arial" w:eastAsia="Times New Roman" w:hAnsi="Arial" w:cs="Arial"/>
        </w:rPr>
        <w:t>)</w:t>
      </w:r>
      <w:r w:rsidR="006B40AD">
        <w:rPr>
          <w:rFonts w:ascii="Arial" w:eastAsia="Times New Roman" w:hAnsi="Arial" w:cs="Arial"/>
        </w:rPr>
        <w:t>:</w:t>
      </w:r>
    </w:p>
    <w:p w14:paraId="22B92C1D" w14:textId="4098E0FA" w:rsidR="006B40AD" w:rsidRPr="006B40AD" w:rsidRDefault="006B40AD" w:rsidP="006B40AD">
      <w:pPr>
        <w:pStyle w:val="ListParagraph"/>
        <w:numPr>
          <w:ilvl w:val="1"/>
          <w:numId w:val="18"/>
        </w:numPr>
        <w:tabs>
          <w:tab w:val="left" w:pos="288"/>
        </w:tabs>
        <w:suppressAutoHyphens/>
        <w:spacing w:line="22" w:lineRule="atLeast"/>
        <w:rPr>
          <w:rFonts w:ascii="Arial" w:eastAsia="Times New Roman" w:hAnsi="Arial" w:cs="Arial"/>
        </w:rPr>
      </w:pPr>
      <w:r w:rsidRPr="006B40AD">
        <w:rPr>
          <w:rFonts w:ascii="Arial" w:eastAsia="Times New Roman" w:hAnsi="Arial" w:cs="Arial"/>
        </w:rPr>
        <w:t>HIPAA</w:t>
      </w:r>
    </w:p>
    <w:p w14:paraId="43FB9C94" w14:textId="4E7D49E0" w:rsidR="006B40AD" w:rsidRDefault="006B40AD" w:rsidP="006B40AD">
      <w:pPr>
        <w:pStyle w:val="ListParagraph"/>
        <w:numPr>
          <w:ilvl w:val="1"/>
          <w:numId w:val="18"/>
        </w:numPr>
        <w:tabs>
          <w:tab w:val="left" w:pos="288"/>
        </w:tabs>
        <w:suppressAutoHyphens/>
        <w:spacing w:line="22" w:lineRule="atLeast"/>
        <w:rPr>
          <w:rFonts w:ascii="Arial" w:eastAsia="Times New Roman" w:hAnsi="Arial" w:cs="Arial"/>
        </w:rPr>
      </w:pPr>
      <w:r>
        <w:rPr>
          <w:rFonts w:ascii="Arial" w:eastAsia="Times New Roman" w:hAnsi="Arial" w:cs="Arial"/>
        </w:rPr>
        <w:t>Human Subjects Protection</w:t>
      </w:r>
    </w:p>
    <w:p w14:paraId="3787F6E2" w14:textId="4EE93BAD" w:rsidR="006B40AD" w:rsidRDefault="006B40AD" w:rsidP="006B40AD">
      <w:pPr>
        <w:pStyle w:val="ListParagraph"/>
        <w:numPr>
          <w:ilvl w:val="1"/>
          <w:numId w:val="18"/>
        </w:numPr>
        <w:tabs>
          <w:tab w:val="left" w:pos="288"/>
        </w:tabs>
        <w:suppressAutoHyphens/>
        <w:spacing w:line="22" w:lineRule="atLeast"/>
        <w:rPr>
          <w:rFonts w:ascii="Arial" w:eastAsia="Times New Roman" w:hAnsi="Arial" w:cs="Arial"/>
        </w:rPr>
      </w:pPr>
      <w:r>
        <w:rPr>
          <w:rFonts w:ascii="Arial" w:eastAsia="Times New Roman" w:hAnsi="Arial" w:cs="Arial"/>
        </w:rPr>
        <w:t>Good Clinical Practice</w:t>
      </w:r>
    </w:p>
    <w:p w14:paraId="64A3463E" w14:textId="0613E22C" w:rsidR="006B40AD" w:rsidRDefault="004C7A88" w:rsidP="006B40AD">
      <w:pPr>
        <w:pStyle w:val="ListParagraph"/>
        <w:numPr>
          <w:ilvl w:val="1"/>
          <w:numId w:val="18"/>
        </w:numPr>
        <w:tabs>
          <w:tab w:val="left" w:pos="288"/>
        </w:tabs>
        <w:suppressAutoHyphens/>
        <w:spacing w:line="22" w:lineRule="atLeast"/>
        <w:rPr>
          <w:rFonts w:ascii="Arial" w:eastAsia="Times New Roman" w:hAnsi="Arial" w:cs="Arial"/>
        </w:rPr>
      </w:pPr>
      <w:r>
        <w:rPr>
          <w:rFonts w:ascii="Arial" w:eastAsia="Times New Roman" w:hAnsi="Arial" w:cs="Arial"/>
        </w:rPr>
        <w:t>Protocol</w:t>
      </w:r>
    </w:p>
    <w:p w14:paraId="43D85DBE" w14:textId="1F7CC065" w:rsidR="004C7A88" w:rsidRDefault="004C7A88" w:rsidP="006B40AD">
      <w:pPr>
        <w:pStyle w:val="ListParagraph"/>
        <w:numPr>
          <w:ilvl w:val="1"/>
          <w:numId w:val="18"/>
        </w:numPr>
        <w:tabs>
          <w:tab w:val="left" w:pos="288"/>
        </w:tabs>
        <w:suppressAutoHyphens/>
        <w:spacing w:line="22" w:lineRule="atLeast"/>
        <w:rPr>
          <w:rFonts w:ascii="Arial" w:eastAsia="Times New Roman" w:hAnsi="Arial" w:cs="Arial"/>
        </w:rPr>
      </w:pPr>
      <w:r>
        <w:rPr>
          <w:rFonts w:ascii="Arial" w:eastAsia="Times New Roman" w:hAnsi="Arial" w:cs="Arial"/>
        </w:rPr>
        <w:t>Investigational Product/Intervention</w:t>
      </w:r>
    </w:p>
    <w:p w14:paraId="0FED9918" w14:textId="4E4E4FB1" w:rsidR="004C7A88" w:rsidRDefault="004C7A88" w:rsidP="006B40AD">
      <w:pPr>
        <w:pStyle w:val="ListParagraph"/>
        <w:numPr>
          <w:ilvl w:val="1"/>
          <w:numId w:val="18"/>
        </w:numPr>
        <w:tabs>
          <w:tab w:val="left" w:pos="288"/>
        </w:tabs>
        <w:suppressAutoHyphens/>
        <w:spacing w:line="22" w:lineRule="atLeast"/>
        <w:rPr>
          <w:rFonts w:ascii="Arial" w:eastAsia="Times New Roman" w:hAnsi="Arial" w:cs="Arial"/>
        </w:rPr>
      </w:pPr>
      <w:r>
        <w:rPr>
          <w:rFonts w:ascii="Arial" w:eastAsia="Times New Roman" w:hAnsi="Arial" w:cs="Arial"/>
        </w:rPr>
        <w:t>Specimen Processing</w:t>
      </w:r>
    </w:p>
    <w:p w14:paraId="2D540548" w14:textId="1D54AA04" w:rsidR="00EE4255" w:rsidRDefault="005C7999" w:rsidP="006B40AD">
      <w:pPr>
        <w:pStyle w:val="ListParagraph"/>
        <w:numPr>
          <w:ilvl w:val="1"/>
          <w:numId w:val="18"/>
        </w:numPr>
        <w:tabs>
          <w:tab w:val="left" w:pos="288"/>
        </w:tabs>
        <w:suppressAutoHyphens/>
        <w:spacing w:line="22" w:lineRule="atLeast"/>
        <w:rPr>
          <w:rFonts w:ascii="Arial" w:eastAsia="Times New Roman" w:hAnsi="Arial" w:cs="Arial"/>
        </w:rPr>
      </w:pPr>
      <w:r>
        <w:rPr>
          <w:rFonts w:ascii="Arial" w:eastAsia="Times New Roman" w:hAnsi="Arial" w:cs="Arial"/>
        </w:rPr>
        <w:t>Data Management/</w:t>
      </w:r>
      <w:r w:rsidR="00EE4255">
        <w:rPr>
          <w:rFonts w:ascii="Arial" w:eastAsia="Times New Roman" w:hAnsi="Arial" w:cs="Arial"/>
        </w:rPr>
        <w:t>Electronic Data Captu</w:t>
      </w:r>
      <w:r>
        <w:rPr>
          <w:rFonts w:ascii="Arial" w:eastAsia="Times New Roman" w:hAnsi="Arial" w:cs="Arial"/>
        </w:rPr>
        <w:t>r</w:t>
      </w:r>
      <w:r w:rsidR="00EE4255">
        <w:rPr>
          <w:rFonts w:ascii="Arial" w:eastAsia="Times New Roman" w:hAnsi="Arial" w:cs="Arial"/>
        </w:rPr>
        <w:t>e</w:t>
      </w:r>
    </w:p>
    <w:p w14:paraId="0CC77DD2" w14:textId="77777777" w:rsidR="004C7A88" w:rsidRDefault="004C7A88" w:rsidP="004C7A88">
      <w:pPr>
        <w:pStyle w:val="ListParagraph"/>
        <w:tabs>
          <w:tab w:val="left" w:pos="288"/>
        </w:tabs>
        <w:suppressAutoHyphens/>
        <w:spacing w:line="22" w:lineRule="atLeast"/>
        <w:ind w:left="1440"/>
        <w:rPr>
          <w:rFonts w:ascii="Arial" w:eastAsia="Times New Roman" w:hAnsi="Arial" w:cs="Arial"/>
        </w:rPr>
      </w:pPr>
    </w:p>
    <w:p w14:paraId="29873121" w14:textId="5234DCA6" w:rsidR="004C7A88" w:rsidRDefault="004C7A88" w:rsidP="004C7A88">
      <w:pPr>
        <w:pStyle w:val="ListParagraph"/>
        <w:numPr>
          <w:ilvl w:val="0"/>
          <w:numId w:val="18"/>
        </w:numPr>
        <w:tabs>
          <w:tab w:val="left" w:pos="288"/>
        </w:tabs>
        <w:suppressAutoHyphens/>
        <w:spacing w:line="22" w:lineRule="atLeast"/>
        <w:rPr>
          <w:rFonts w:ascii="Arial" w:eastAsia="Times New Roman" w:hAnsi="Arial" w:cs="Arial"/>
        </w:rPr>
      </w:pPr>
      <w:r>
        <w:rPr>
          <w:rFonts w:ascii="Arial" w:eastAsia="Times New Roman" w:hAnsi="Arial" w:cs="Arial"/>
        </w:rPr>
        <w:t>Training will be documented by certificates provided by CITI or by signatures</w:t>
      </w:r>
      <w:r w:rsidR="00932892">
        <w:rPr>
          <w:rFonts w:ascii="Arial" w:eastAsia="Times New Roman" w:hAnsi="Arial" w:cs="Arial"/>
        </w:rPr>
        <w:t xml:space="preserve"> </w:t>
      </w:r>
      <w:r>
        <w:rPr>
          <w:rFonts w:ascii="Arial" w:eastAsia="Times New Roman" w:hAnsi="Arial" w:cs="Arial"/>
        </w:rPr>
        <w:t>attesting to the completion.</w:t>
      </w:r>
      <w:r w:rsidR="00932892">
        <w:rPr>
          <w:rFonts w:ascii="Arial" w:eastAsia="Times New Roman" w:hAnsi="Arial" w:cs="Arial"/>
        </w:rPr>
        <w:t xml:space="preserve"> </w:t>
      </w:r>
    </w:p>
    <w:p w14:paraId="0483ED89" w14:textId="77777777" w:rsidR="004C7A88" w:rsidRDefault="004C7A88" w:rsidP="004C7A88">
      <w:pPr>
        <w:pStyle w:val="ListParagraph"/>
        <w:tabs>
          <w:tab w:val="left" w:pos="288"/>
        </w:tabs>
        <w:suppressAutoHyphens/>
        <w:spacing w:line="22" w:lineRule="atLeast"/>
        <w:rPr>
          <w:rFonts w:ascii="Arial" w:eastAsia="Times New Roman" w:hAnsi="Arial" w:cs="Arial"/>
        </w:rPr>
      </w:pPr>
    </w:p>
    <w:p w14:paraId="5271E470" w14:textId="288B69B1" w:rsidR="004C7A88" w:rsidRPr="004C7A88" w:rsidRDefault="004C7A88" w:rsidP="004C7A88">
      <w:pPr>
        <w:pStyle w:val="ListParagraph"/>
        <w:numPr>
          <w:ilvl w:val="0"/>
          <w:numId w:val="18"/>
        </w:numPr>
        <w:tabs>
          <w:tab w:val="left" w:pos="288"/>
        </w:tabs>
        <w:suppressAutoHyphens/>
        <w:spacing w:line="22" w:lineRule="atLeast"/>
        <w:rPr>
          <w:rFonts w:ascii="Arial" w:eastAsia="Times New Roman" w:hAnsi="Arial" w:cs="Arial"/>
        </w:rPr>
      </w:pPr>
      <w:r>
        <w:rPr>
          <w:rFonts w:ascii="Arial" w:eastAsia="Times New Roman" w:hAnsi="Arial" w:cs="Arial"/>
        </w:rPr>
        <w:t>Documentation of training will be located (</w:t>
      </w:r>
      <w:r>
        <w:rPr>
          <w:rFonts w:ascii="Arial" w:eastAsia="Times New Roman" w:hAnsi="Arial" w:cs="Arial"/>
          <w:color w:val="FF0000"/>
        </w:rPr>
        <w:t>state where the information is located</w:t>
      </w:r>
      <w:r>
        <w:rPr>
          <w:rFonts w:ascii="Arial" w:eastAsia="Times New Roman" w:hAnsi="Arial" w:cs="Arial"/>
        </w:rPr>
        <w:t>):</w:t>
      </w:r>
    </w:p>
    <w:p w14:paraId="1DFBA5F3" w14:textId="5397C2E2" w:rsidR="00C0627E" w:rsidRPr="004C7A88" w:rsidRDefault="00AD51C2" w:rsidP="004C7A88">
      <w:pPr>
        <w:tabs>
          <w:tab w:val="left" w:pos="288"/>
        </w:tabs>
        <w:suppressAutoHyphens/>
        <w:spacing w:line="22" w:lineRule="atLeast"/>
        <w:rPr>
          <w:rFonts w:ascii="Arial" w:eastAsia="Times New Roman" w:hAnsi="Arial" w:cs="Arial"/>
        </w:rPr>
      </w:pPr>
      <w:r w:rsidRPr="005C389A">
        <w:rPr>
          <w:rFonts w:ascii="Arial" w:eastAsia="Times New Roman" w:hAnsi="Arial" w:cs="Arial"/>
          <w:b/>
        </w:rPr>
        <w:t xml:space="preserve">Applicable Policies and Guidelines: </w:t>
      </w:r>
      <w:r w:rsidRPr="005C389A">
        <w:rPr>
          <w:rFonts w:ascii="Arial" w:eastAsia="Times New Roman" w:hAnsi="Arial" w:cs="Arial"/>
        </w:rPr>
        <w:t xml:space="preserve"> </w:t>
      </w:r>
    </w:p>
    <w:p w14:paraId="5A1A24EE"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21 CFR 50 – Protection of Human Subjects </w:t>
      </w:r>
    </w:p>
    <w:p w14:paraId="3807AD81" w14:textId="77777777" w:rsidR="00C0627E" w:rsidRPr="00C0627E"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 xml:space="preserve">45 CRF 46 – HHS Policy for Protection of Human Research Subjects </w:t>
      </w:r>
    </w:p>
    <w:p w14:paraId="19980F0C" w14:textId="001C3B50" w:rsidR="00AD51C2" w:rsidRPr="004C7A88" w:rsidRDefault="00AD51C2"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sidRPr="00C0627E">
        <w:rPr>
          <w:rFonts w:ascii="Arial" w:eastAsia="Times New Roman" w:hAnsi="Arial" w:cs="Arial"/>
        </w:rPr>
        <w:t>ICH Good Clinical Practices E6 (R2)</w:t>
      </w:r>
    </w:p>
    <w:p w14:paraId="561C0C0E" w14:textId="1B6BB97B" w:rsidR="004C7A88" w:rsidRPr="004C7A88" w:rsidRDefault="004C7A88" w:rsidP="00C0627E">
      <w:pPr>
        <w:pStyle w:val="ListParagraph"/>
        <w:numPr>
          <w:ilvl w:val="0"/>
          <w:numId w:val="12"/>
        </w:numPr>
        <w:tabs>
          <w:tab w:val="left" w:pos="288"/>
        </w:tabs>
        <w:suppressAutoHyphens/>
        <w:spacing w:after="0" w:line="240" w:lineRule="auto"/>
        <w:rPr>
          <w:rFonts w:ascii="Arial" w:eastAsia="Times New Roman" w:hAnsi="Arial" w:cs="Arial"/>
          <w:sz w:val="20"/>
          <w:szCs w:val="20"/>
        </w:rPr>
      </w:pPr>
      <w:r>
        <w:rPr>
          <w:rFonts w:ascii="Arial" w:eastAsia="Times New Roman" w:hAnsi="Arial" w:cs="Arial"/>
        </w:rPr>
        <w:t>OHRE/IRB Standard Operating Procedures</w:t>
      </w:r>
    </w:p>
    <w:p w14:paraId="79860963" w14:textId="77777777" w:rsidR="00EE1A08" w:rsidRDefault="00EE1A08" w:rsidP="00C0627E">
      <w:pPr>
        <w:tabs>
          <w:tab w:val="left" w:pos="288"/>
        </w:tabs>
        <w:suppressAutoHyphens/>
        <w:spacing w:after="0" w:line="240" w:lineRule="auto"/>
        <w:rPr>
          <w:rFonts w:ascii="Arial" w:eastAsia="Times New Roman" w:hAnsi="Arial" w:cs="Arial"/>
          <w:sz w:val="20"/>
          <w:szCs w:val="20"/>
        </w:rPr>
      </w:pPr>
    </w:p>
    <w:p w14:paraId="2623067D" w14:textId="77777777" w:rsidR="00973D9B" w:rsidRDefault="00973D9B" w:rsidP="00C0627E">
      <w:pPr>
        <w:tabs>
          <w:tab w:val="left" w:pos="288"/>
        </w:tabs>
        <w:suppressAutoHyphens/>
        <w:spacing w:after="0" w:line="240" w:lineRule="auto"/>
        <w:rPr>
          <w:rFonts w:ascii="Arial" w:eastAsia="Times New Roman" w:hAnsi="Arial" w:cs="Arial"/>
          <w:sz w:val="20"/>
          <w:szCs w:val="20"/>
        </w:rPr>
      </w:pPr>
    </w:p>
    <w:p w14:paraId="4A874D5E" w14:textId="77777777" w:rsidR="00EE1A08" w:rsidRDefault="00EE1A08" w:rsidP="00C0627E">
      <w:pPr>
        <w:tabs>
          <w:tab w:val="left" w:pos="288"/>
        </w:tabs>
        <w:suppressAutoHyphens/>
        <w:spacing w:after="0" w:line="240" w:lineRule="auto"/>
        <w:rPr>
          <w:rFonts w:ascii="Arial" w:eastAsia="Times New Roman" w:hAnsi="Arial" w:cs="Arial"/>
          <w:sz w:val="20"/>
          <w:szCs w:val="20"/>
        </w:rPr>
      </w:pPr>
    </w:p>
    <w:p w14:paraId="43AFE82A" w14:textId="77777777" w:rsidR="00450D3A" w:rsidRDefault="00450D3A" w:rsidP="00C0627E">
      <w:pPr>
        <w:tabs>
          <w:tab w:val="left" w:pos="288"/>
        </w:tabs>
        <w:suppressAutoHyphens/>
        <w:spacing w:after="0" w:line="240" w:lineRule="auto"/>
        <w:rPr>
          <w:rFonts w:ascii="Arial" w:eastAsia="Times New Roman" w:hAnsi="Arial" w:cs="Arial"/>
          <w:sz w:val="20"/>
          <w:szCs w:val="20"/>
        </w:rPr>
      </w:pPr>
    </w:p>
    <w:p w14:paraId="4E6A6501" w14:textId="77777777" w:rsidR="00973D9B" w:rsidRDefault="00973D9B" w:rsidP="00C0627E">
      <w:pPr>
        <w:tabs>
          <w:tab w:val="left" w:pos="288"/>
        </w:tabs>
        <w:suppressAutoHyphens/>
        <w:spacing w:after="0" w:line="240" w:lineRule="auto"/>
        <w:rPr>
          <w:rFonts w:ascii="Arial" w:eastAsia="Times New Roman" w:hAnsi="Arial" w:cs="Arial"/>
          <w:sz w:val="20"/>
          <w:szCs w:val="20"/>
        </w:rPr>
      </w:pPr>
    </w:p>
    <w:tbl>
      <w:tblPr>
        <w:tblStyle w:val="TableGrid"/>
        <w:tblW w:w="9634" w:type="dxa"/>
        <w:tblLook w:val="04A0" w:firstRow="1" w:lastRow="0" w:firstColumn="1" w:lastColumn="0" w:noHBand="0" w:noVBand="1"/>
      </w:tblPr>
      <w:tblGrid>
        <w:gridCol w:w="4817"/>
        <w:gridCol w:w="4817"/>
      </w:tblGrid>
      <w:tr w:rsidR="000D4D2C" w14:paraId="56E1FE4F" w14:textId="77777777" w:rsidTr="005C389A">
        <w:trPr>
          <w:trHeight w:val="555"/>
        </w:trPr>
        <w:tc>
          <w:tcPr>
            <w:tcW w:w="9634" w:type="dxa"/>
            <w:gridSpan w:val="2"/>
            <w:vAlign w:val="center"/>
          </w:tcPr>
          <w:p w14:paraId="62B1B7B8" w14:textId="77777777" w:rsidR="000D4D2C" w:rsidRPr="005C389A" w:rsidRDefault="005C389A" w:rsidP="00C0627E">
            <w:pPr>
              <w:tabs>
                <w:tab w:val="left" w:pos="288"/>
              </w:tabs>
              <w:suppressAutoHyphens/>
              <w:jc w:val="center"/>
              <w:rPr>
                <w:rFonts w:ascii="Arial" w:hAnsi="Arial" w:cs="Arial"/>
                <w:b/>
                <w:sz w:val="24"/>
                <w:szCs w:val="24"/>
              </w:rPr>
            </w:pPr>
            <w:r>
              <w:rPr>
                <w:rFonts w:ascii="Arial" w:hAnsi="Arial" w:cs="Arial"/>
                <w:b/>
                <w:sz w:val="24"/>
                <w:szCs w:val="24"/>
              </w:rPr>
              <w:t>Revision History</w:t>
            </w:r>
          </w:p>
        </w:tc>
      </w:tr>
      <w:tr w:rsidR="000D4D2C" w14:paraId="12DB1742" w14:textId="77777777" w:rsidTr="005C389A">
        <w:trPr>
          <w:trHeight w:val="588"/>
        </w:trPr>
        <w:tc>
          <w:tcPr>
            <w:tcW w:w="4817" w:type="dxa"/>
            <w:vAlign w:val="bottom"/>
          </w:tcPr>
          <w:p w14:paraId="36E60F31" w14:textId="77777777" w:rsidR="000D4D2C" w:rsidRDefault="005C389A" w:rsidP="00C0627E">
            <w:pPr>
              <w:tabs>
                <w:tab w:val="left" w:pos="288"/>
              </w:tabs>
              <w:suppressAutoHyphens/>
              <w:jc w:val="center"/>
              <w:rPr>
                <w:rFonts w:ascii="Arial" w:hAnsi="Arial" w:cs="Arial"/>
              </w:rPr>
            </w:pPr>
            <w:r>
              <w:rPr>
                <w:rFonts w:ascii="Arial" w:hAnsi="Arial" w:cs="Arial"/>
              </w:rPr>
              <w:t>Date of Revision:</w:t>
            </w:r>
          </w:p>
        </w:tc>
        <w:tc>
          <w:tcPr>
            <w:tcW w:w="4817" w:type="dxa"/>
            <w:vAlign w:val="bottom"/>
          </w:tcPr>
          <w:p w14:paraId="32E19342" w14:textId="77777777" w:rsidR="000D4D2C" w:rsidRDefault="005C389A" w:rsidP="00C0627E">
            <w:pPr>
              <w:tabs>
                <w:tab w:val="left" w:pos="288"/>
              </w:tabs>
              <w:suppressAutoHyphens/>
              <w:jc w:val="center"/>
              <w:rPr>
                <w:rFonts w:ascii="Arial" w:hAnsi="Arial" w:cs="Arial"/>
              </w:rPr>
            </w:pPr>
            <w:r>
              <w:rPr>
                <w:rFonts w:ascii="Arial" w:hAnsi="Arial" w:cs="Arial"/>
              </w:rPr>
              <w:t>Revision Description:</w:t>
            </w:r>
          </w:p>
        </w:tc>
      </w:tr>
      <w:tr w:rsidR="000D4D2C" w14:paraId="388686FB" w14:textId="77777777" w:rsidTr="005C389A">
        <w:trPr>
          <w:trHeight w:val="555"/>
        </w:trPr>
        <w:tc>
          <w:tcPr>
            <w:tcW w:w="4817" w:type="dxa"/>
            <w:vAlign w:val="bottom"/>
          </w:tcPr>
          <w:p w14:paraId="7A17EF01" w14:textId="77777777" w:rsidR="000D4D2C" w:rsidRDefault="000D4D2C" w:rsidP="00C0627E">
            <w:pPr>
              <w:tabs>
                <w:tab w:val="left" w:pos="288"/>
              </w:tabs>
              <w:suppressAutoHyphens/>
              <w:rPr>
                <w:rFonts w:ascii="Arial" w:hAnsi="Arial" w:cs="Arial"/>
              </w:rPr>
            </w:pPr>
          </w:p>
        </w:tc>
        <w:tc>
          <w:tcPr>
            <w:tcW w:w="4817" w:type="dxa"/>
            <w:vAlign w:val="bottom"/>
          </w:tcPr>
          <w:p w14:paraId="0338E3C4" w14:textId="77777777" w:rsidR="000D4D2C" w:rsidRDefault="000D4D2C" w:rsidP="00C0627E">
            <w:pPr>
              <w:tabs>
                <w:tab w:val="left" w:pos="288"/>
              </w:tabs>
              <w:suppressAutoHyphens/>
              <w:rPr>
                <w:rFonts w:ascii="Arial" w:hAnsi="Arial" w:cs="Arial"/>
              </w:rPr>
            </w:pPr>
          </w:p>
        </w:tc>
      </w:tr>
    </w:tbl>
    <w:p w14:paraId="1BF52E8B" w14:textId="77777777" w:rsidR="00450D3A" w:rsidRDefault="00450D3A" w:rsidP="00C0627E">
      <w:pPr>
        <w:tabs>
          <w:tab w:val="left" w:pos="288"/>
        </w:tabs>
        <w:suppressAutoHyphens/>
        <w:spacing w:after="0" w:line="240" w:lineRule="auto"/>
        <w:rPr>
          <w:rFonts w:ascii="Arial" w:eastAsia="Times New Roman" w:hAnsi="Arial" w:cs="Arial"/>
          <w:sz w:val="20"/>
          <w:szCs w:val="20"/>
        </w:rPr>
      </w:pPr>
    </w:p>
    <w:sectPr w:rsidR="00450D3A" w:rsidSect="00511E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9D4A" w14:textId="77777777" w:rsidR="008E54A6" w:rsidRDefault="008E54A6" w:rsidP="009B40BA">
      <w:pPr>
        <w:spacing w:after="0" w:line="240" w:lineRule="auto"/>
      </w:pPr>
      <w:r>
        <w:separator/>
      </w:r>
    </w:p>
  </w:endnote>
  <w:endnote w:type="continuationSeparator" w:id="0">
    <w:p w14:paraId="1C66614E" w14:textId="77777777" w:rsidR="008E54A6" w:rsidRDefault="008E54A6" w:rsidP="009B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F27F" w14:textId="77777777" w:rsidR="008E54A6" w:rsidRDefault="008E54A6" w:rsidP="009B40BA">
      <w:pPr>
        <w:spacing w:after="0" w:line="240" w:lineRule="auto"/>
      </w:pPr>
      <w:r>
        <w:separator/>
      </w:r>
    </w:p>
  </w:footnote>
  <w:footnote w:type="continuationSeparator" w:id="0">
    <w:p w14:paraId="11B00C9D" w14:textId="77777777" w:rsidR="008E54A6" w:rsidRDefault="008E54A6" w:rsidP="009B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BCA9" w14:textId="77777777" w:rsidR="00AB7E21" w:rsidRDefault="00DD6C69" w:rsidP="00941502">
    <w:pPr>
      <w:spacing w:after="0" w:line="240" w:lineRule="auto"/>
      <w:jc w:val="center"/>
      <w:rPr>
        <w:rFonts w:ascii="Times New Roman" w:eastAsia="Times New Roman" w:hAnsi="Times New Roman" w:cs="Times New Roman"/>
        <w:b/>
        <w:sz w:val="24"/>
        <w:szCs w:val="24"/>
      </w:rPr>
    </w:pPr>
    <w:r w:rsidRPr="0079261A">
      <w:rPr>
        <w:rFonts w:ascii="Arial" w:hAnsi="Arial" w:cs="Arial"/>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6458406" wp14:editId="13E6CF5F">
              <wp:simplePos x="0" y="0"/>
              <wp:positionH relativeFrom="page">
                <wp:posOffset>-161925</wp:posOffset>
              </wp:positionH>
              <wp:positionV relativeFrom="page">
                <wp:posOffset>57536</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14:paraId="18AE2649" w14:textId="3BFB3375" w:rsidR="00AB7E21" w:rsidRDefault="00932892" w:rsidP="00AB7E21">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58406" id="Group 158" o:spid="_x0000_s1026" style="position:absolute;left:0;text-align:left;margin-left:-12.75pt;margin-top:4.5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" path="m,l1462822,,910372,376306,,1014481,,xe" fillcolor="#5b9bd5"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8AE2649" w14:textId="3BFB3375" w:rsidR="00AB7E21" w:rsidRDefault="00932892" w:rsidP="00AB7E21">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p w14:paraId="1B805DD0" w14:textId="77777777" w:rsidR="00941502" w:rsidRPr="00941502" w:rsidRDefault="00DD6C69" w:rsidP="00941502">
    <w:pPr>
      <w:spacing w:after="0" w:line="240" w:lineRule="auto"/>
      <w:jc w:val="center"/>
      <w:rPr>
        <w:rFonts w:ascii="Times New Roman" w:eastAsia="Times New Roman" w:hAnsi="Times New Roman" w:cs="Times New Roman"/>
        <w:b/>
        <w:sz w:val="24"/>
        <w:szCs w:val="24"/>
      </w:rPr>
    </w:pPr>
    <w:r w:rsidRPr="00941502">
      <w:rPr>
        <w:rFonts w:ascii="Times New Roman" w:eastAsia="Times New Roman" w:hAnsi="Times New Roman" w:cs="Times New Roman"/>
        <w:b/>
        <w:sz w:val="24"/>
        <w:szCs w:val="24"/>
      </w:rPr>
      <w:t>THE UNIVERSITY OF NORTH CAROLINA AT CHAPEL HILL</w:t>
    </w:r>
  </w:p>
  <w:p w14:paraId="269BB3CE" w14:textId="77777777" w:rsidR="00941502" w:rsidRPr="00941502" w:rsidRDefault="00CF7CDB" w:rsidP="00941502">
    <w:pPr>
      <w:jc w:val="center"/>
      <w:rPr>
        <w:b/>
        <w:sz w:val="24"/>
        <w:szCs w:val="24"/>
      </w:rPr>
    </w:pPr>
    <w:r w:rsidRPr="00CF7CDB">
      <w:rPr>
        <w:b/>
        <w:sz w:val="24"/>
        <w:szCs w:val="24"/>
        <w:highlight w:val="cyan"/>
      </w:rPr>
      <w:t>[Department</w:t>
    </w:r>
    <w:r w:rsidR="005C389A">
      <w:rPr>
        <w:b/>
        <w:sz w:val="24"/>
        <w:szCs w:val="24"/>
        <w:highlight w:val="cyan"/>
      </w:rPr>
      <w:t>/Division/Research Group</w:t>
    </w:r>
    <w:r w:rsidRPr="00CF7CDB">
      <w:rPr>
        <w:b/>
        <w:sz w:val="24"/>
        <w:szCs w:val="24"/>
        <w:highlight w:val="cyan"/>
      </w:rPr>
      <w:t xml:space="preserve"> Name]</w:t>
    </w:r>
  </w:p>
  <w:p w14:paraId="3E4DA500" w14:textId="77777777" w:rsidR="00941502" w:rsidRPr="00941502" w:rsidRDefault="00DD6C69" w:rsidP="00941502">
    <w:pPr>
      <w:keepNext/>
      <w:keepLines/>
      <w:spacing w:before="240" w:after="0"/>
      <w:jc w:val="center"/>
      <w:outlineLvl w:val="0"/>
      <w:rPr>
        <w:rFonts w:asciiTheme="majorHAnsi" w:eastAsiaTheme="majorEastAsia" w:hAnsiTheme="majorHAnsi" w:cstheme="majorBidi"/>
        <w:color w:val="2E74B5" w:themeColor="accent1" w:themeShade="BF"/>
        <w:sz w:val="32"/>
        <w:szCs w:val="24"/>
      </w:rPr>
    </w:pPr>
    <w:r w:rsidRPr="00941502">
      <w:rPr>
        <w:rFonts w:asciiTheme="majorHAnsi" w:eastAsiaTheme="majorEastAsia" w:hAnsiTheme="majorHAnsi" w:cstheme="majorBidi"/>
        <w:color w:val="2E74B5" w:themeColor="accent1" w:themeShade="BF"/>
        <w:sz w:val="32"/>
        <w:szCs w:val="24"/>
      </w:rPr>
      <w:t>STANDARD OPERATING PROCEDURE</w:t>
    </w:r>
  </w:p>
  <w:p w14:paraId="43BFCF8F" w14:textId="77777777" w:rsidR="00941502" w:rsidRPr="00941502" w:rsidRDefault="00932892" w:rsidP="00941502"/>
  <w:tbl>
    <w:tblPr>
      <w:tblStyle w:val="TableGrid"/>
      <w:tblW w:w="8910" w:type="dxa"/>
      <w:tblInd w:w="198" w:type="dxa"/>
      <w:tblLook w:val="01E0" w:firstRow="1" w:lastRow="1" w:firstColumn="1" w:lastColumn="1" w:noHBand="0" w:noVBand="0"/>
    </w:tblPr>
    <w:tblGrid>
      <w:gridCol w:w="4500"/>
      <w:gridCol w:w="4410"/>
    </w:tblGrid>
    <w:tr w:rsidR="00941502" w:rsidRPr="00941502" w14:paraId="1260E694" w14:textId="77777777" w:rsidTr="00C94216">
      <w:tc>
        <w:tcPr>
          <w:tcW w:w="4500" w:type="dxa"/>
        </w:tcPr>
        <w:p w14:paraId="308A83A2" w14:textId="77777777" w:rsidR="00941502" w:rsidRPr="00941502" w:rsidRDefault="00DD6C69" w:rsidP="00E177AC">
          <w:pPr>
            <w:spacing w:before="60" w:after="60"/>
          </w:pPr>
          <w:r w:rsidRPr="00941502">
            <w:rPr>
              <w:rFonts w:ascii="Arial" w:hAnsi="Arial"/>
              <w:b/>
            </w:rPr>
            <w:t xml:space="preserve">Title: </w:t>
          </w:r>
          <w:r w:rsidR="00E177AC">
            <w:rPr>
              <w:rFonts w:ascii="Arial" w:hAnsi="Arial"/>
              <w:b/>
            </w:rPr>
            <w:t>Training</w:t>
          </w:r>
        </w:p>
      </w:tc>
      <w:tc>
        <w:tcPr>
          <w:tcW w:w="4410" w:type="dxa"/>
        </w:tcPr>
        <w:p w14:paraId="4CE899CB" w14:textId="77777777" w:rsidR="00941502" w:rsidRPr="00941502" w:rsidRDefault="00DD6C69" w:rsidP="006326A4">
          <w:pPr>
            <w:spacing w:before="60" w:after="60"/>
            <w:rPr>
              <w:rFonts w:ascii="Arial" w:hAnsi="Arial" w:cs="Arial"/>
            </w:rPr>
          </w:pPr>
          <w:r w:rsidRPr="00941502">
            <w:rPr>
              <w:rFonts w:ascii="Arial" w:hAnsi="Arial"/>
              <w:b/>
            </w:rPr>
            <w:t>SOP Number:</w:t>
          </w:r>
          <w:r w:rsidRPr="00941502">
            <w:rPr>
              <w:rFonts w:ascii="Arial" w:hAnsi="Arial" w:cs="Arial"/>
            </w:rPr>
            <w:t xml:space="preserve"> </w:t>
          </w:r>
        </w:p>
      </w:tc>
    </w:tr>
    <w:tr w:rsidR="00941502" w:rsidRPr="00941502" w14:paraId="1E2AD0FA" w14:textId="77777777" w:rsidTr="00C94216">
      <w:tc>
        <w:tcPr>
          <w:tcW w:w="4500" w:type="dxa"/>
        </w:tcPr>
        <w:p w14:paraId="2A7A6979" w14:textId="77777777" w:rsidR="00941502" w:rsidRPr="00941502" w:rsidRDefault="00DD6C69" w:rsidP="008646A2">
          <w:pPr>
            <w:spacing w:before="60" w:after="60"/>
          </w:pPr>
          <w:r w:rsidRPr="00941502">
            <w:rPr>
              <w:rFonts w:ascii="Arial" w:hAnsi="Arial"/>
              <w:b/>
            </w:rPr>
            <w:t xml:space="preserve">Effective Date:  </w:t>
          </w:r>
        </w:p>
      </w:tc>
      <w:tc>
        <w:tcPr>
          <w:tcW w:w="4410" w:type="dxa"/>
        </w:tcPr>
        <w:p w14:paraId="352D1928" w14:textId="77777777" w:rsidR="00941502" w:rsidRPr="00941502" w:rsidRDefault="00DD6C69" w:rsidP="006326A4">
          <w:pPr>
            <w:spacing w:before="60" w:after="60"/>
            <w:rPr>
              <w:rFonts w:ascii="Arial" w:hAnsi="Arial" w:cs="Arial"/>
            </w:rPr>
          </w:pPr>
          <w:r w:rsidRPr="00941502">
            <w:rPr>
              <w:rFonts w:ascii="Arial" w:hAnsi="Arial" w:cs="Arial"/>
              <w:b/>
              <w:bCs/>
            </w:rPr>
            <w:t>Page:</w:t>
          </w:r>
          <w:r w:rsidRPr="00941502">
            <w:rPr>
              <w:rFonts w:ascii="Arial" w:hAnsi="Arial" w:cs="Arial"/>
              <w:bCs/>
            </w:rPr>
            <w:t xml:space="preserve"> </w:t>
          </w:r>
          <w:r w:rsidR="00511E02" w:rsidRPr="00511E02">
            <w:rPr>
              <w:rFonts w:ascii="Arial" w:hAnsi="Arial" w:cs="Arial"/>
              <w:bCs/>
            </w:rPr>
            <w:fldChar w:fldCharType="begin"/>
          </w:r>
          <w:r w:rsidR="00511E02" w:rsidRPr="00511E02">
            <w:rPr>
              <w:rFonts w:ascii="Arial" w:hAnsi="Arial" w:cs="Arial"/>
              <w:bCs/>
            </w:rPr>
            <w:instrText xml:space="preserve"> PAGE   \* MERGEFORMAT </w:instrText>
          </w:r>
          <w:r w:rsidR="00511E02" w:rsidRPr="00511E02">
            <w:rPr>
              <w:rFonts w:ascii="Arial" w:hAnsi="Arial" w:cs="Arial"/>
              <w:bCs/>
            </w:rPr>
            <w:fldChar w:fldCharType="separate"/>
          </w:r>
          <w:r w:rsidR="00962991">
            <w:rPr>
              <w:rFonts w:ascii="Arial" w:hAnsi="Arial" w:cs="Arial"/>
              <w:bCs/>
              <w:noProof/>
            </w:rPr>
            <w:t>2</w:t>
          </w:r>
          <w:r w:rsidR="00511E02" w:rsidRPr="00511E02">
            <w:rPr>
              <w:rFonts w:ascii="Arial" w:hAnsi="Arial" w:cs="Arial"/>
              <w:bCs/>
              <w:noProof/>
            </w:rPr>
            <w:fldChar w:fldCharType="end"/>
          </w:r>
        </w:p>
      </w:tc>
    </w:tr>
    <w:tr w:rsidR="00941502" w:rsidRPr="00941502" w14:paraId="2DC859C2" w14:textId="77777777" w:rsidTr="00C94216">
      <w:tc>
        <w:tcPr>
          <w:tcW w:w="4500" w:type="dxa"/>
          <w:tcBorders>
            <w:bottom w:val="double" w:sz="4" w:space="0" w:color="auto"/>
            <w:right w:val="nil"/>
          </w:tcBorders>
        </w:tcPr>
        <w:p w14:paraId="6B9FB832" w14:textId="77777777" w:rsidR="00941502" w:rsidRPr="00941502" w:rsidRDefault="00DD6C69" w:rsidP="00CF7CDB">
          <w:pPr>
            <w:spacing w:before="60" w:after="60"/>
          </w:pPr>
          <w:r w:rsidRPr="00941502">
            <w:rPr>
              <w:rFonts w:ascii="Arial" w:hAnsi="Arial" w:cs="Arial"/>
              <w:b/>
              <w:bCs/>
            </w:rPr>
            <w:t>Prepared By</w:t>
          </w:r>
          <w:r>
            <w:rPr>
              <w:rFonts w:ascii="Arial" w:hAnsi="Arial" w:cs="Arial"/>
              <w:bCs/>
            </w:rPr>
            <w:t xml:space="preserve">: </w:t>
          </w:r>
        </w:p>
      </w:tc>
      <w:tc>
        <w:tcPr>
          <w:tcW w:w="4410" w:type="dxa"/>
          <w:tcBorders>
            <w:left w:val="nil"/>
            <w:bottom w:val="double" w:sz="4" w:space="0" w:color="auto"/>
          </w:tcBorders>
        </w:tcPr>
        <w:p w14:paraId="696A4AE6" w14:textId="77777777" w:rsidR="00941502" w:rsidRPr="00FD1BA1" w:rsidRDefault="00DD6C69" w:rsidP="00CF7CDB">
          <w:pPr>
            <w:spacing w:before="60" w:after="60"/>
          </w:pPr>
          <w:r w:rsidRPr="00941502">
            <w:rPr>
              <w:rFonts w:ascii="Arial" w:hAnsi="Arial" w:cs="Arial"/>
              <w:b/>
              <w:bCs/>
            </w:rPr>
            <w:t xml:space="preserve">Approved By: </w:t>
          </w:r>
        </w:p>
      </w:tc>
    </w:tr>
  </w:tbl>
  <w:p w14:paraId="7A283925" w14:textId="77777777" w:rsidR="0079261A" w:rsidRDefault="00932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7053"/>
    <w:multiLevelType w:val="hybridMultilevel"/>
    <w:tmpl w:val="F67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309E7"/>
    <w:multiLevelType w:val="hybridMultilevel"/>
    <w:tmpl w:val="8A86E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040E3"/>
    <w:multiLevelType w:val="hybridMultilevel"/>
    <w:tmpl w:val="E188A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35DB"/>
    <w:multiLevelType w:val="hybridMultilevel"/>
    <w:tmpl w:val="9C90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744C9"/>
    <w:multiLevelType w:val="hybridMultilevel"/>
    <w:tmpl w:val="20E41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A27D7"/>
    <w:multiLevelType w:val="multilevel"/>
    <w:tmpl w:val="290C3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01CA8"/>
    <w:multiLevelType w:val="hybridMultilevel"/>
    <w:tmpl w:val="134C9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36123"/>
    <w:multiLevelType w:val="hybridMultilevel"/>
    <w:tmpl w:val="291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6629C"/>
    <w:multiLevelType w:val="hybridMultilevel"/>
    <w:tmpl w:val="7972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21160"/>
    <w:multiLevelType w:val="hybridMultilevel"/>
    <w:tmpl w:val="8508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7573"/>
    <w:multiLevelType w:val="hybridMultilevel"/>
    <w:tmpl w:val="25A0F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74E16"/>
    <w:multiLevelType w:val="hybridMultilevel"/>
    <w:tmpl w:val="D5E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535AD"/>
    <w:multiLevelType w:val="hybridMultilevel"/>
    <w:tmpl w:val="71F0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22868"/>
    <w:multiLevelType w:val="hybridMultilevel"/>
    <w:tmpl w:val="FA3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01A5E"/>
    <w:multiLevelType w:val="hybridMultilevel"/>
    <w:tmpl w:val="41E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C3650"/>
    <w:multiLevelType w:val="hybridMultilevel"/>
    <w:tmpl w:val="A0DA3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317B6"/>
    <w:multiLevelType w:val="hybridMultilevel"/>
    <w:tmpl w:val="80F48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C416D"/>
    <w:multiLevelType w:val="hybridMultilevel"/>
    <w:tmpl w:val="7AA0C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15"/>
  </w:num>
  <w:num w:numId="5">
    <w:abstractNumId w:val="4"/>
  </w:num>
  <w:num w:numId="6">
    <w:abstractNumId w:val="6"/>
  </w:num>
  <w:num w:numId="7">
    <w:abstractNumId w:val="14"/>
  </w:num>
  <w:num w:numId="8">
    <w:abstractNumId w:val="5"/>
  </w:num>
  <w:num w:numId="9">
    <w:abstractNumId w:val="0"/>
  </w:num>
  <w:num w:numId="10">
    <w:abstractNumId w:val="10"/>
  </w:num>
  <w:num w:numId="11">
    <w:abstractNumId w:val="2"/>
  </w:num>
  <w:num w:numId="12">
    <w:abstractNumId w:val="8"/>
  </w:num>
  <w:num w:numId="13">
    <w:abstractNumId w:val="9"/>
  </w:num>
  <w:num w:numId="14">
    <w:abstractNumId w:val="13"/>
  </w:num>
  <w:num w:numId="15">
    <w:abstractNumId w:val="7"/>
  </w:num>
  <w:num w:numId="16">
    <w:abstractNumId w:val="1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BA"/>
    <w:rsid w:val="00024282"/>
    <w:rsid w:val="0002522A"/>
    <w:rsid w:val="0006052A"/>
    <w:rsid w:val="0006293B"/>
    <w:rsid w:val="0008534D"/>
    <w:rsid w:val="000877B2"/>
    <w:rsid w:val="000D4D2C"/>
    <w:rsid w:val="000D73B3"/>
    <w:rsid w:val="000E38C2"/>
    <w:rsid w:val="00110E03"/>
    <w:rsid w:val="00161C30"/>
    <w:rsid w:val="001656F5"/>
    <w:rsid w:val="00184D50"/>
    <w:rsid w:val="00186494"/>
    <w:rsid w:val="00196A6C"/>
    <w:rsid w:val="001A082D"/>
    <w:rsid w:val="001A514B"/>
    <w:rsid w:val="001D70A7"/>
    <w:rsid w:val="001F15DE"/>
    <w:rsid w:val="001F49EA"/>
    <w:rsid w:val="0022217D"/>
    <w:rsid w:val="00233C32"/>
    <w:rsid w:val="00262649"/>
    <w:rsid w:val="00283590"/>
    <w:rsid w:val="002C1D3B"/>
    <w:rsid w:val="002C434E"/>
    <w:rsid w:val="002D4381"/>
    <w:rsid w:val="002E4A50"/>
    <w:rsid w:val="002F395C"/>
    <w:rsid w:val="00300C20"/>
    <w:rsid w:val="003107A1"/>
    <w:rsid w:val="003146ED"/>
    <w:rsid w:val="00331361"/>
    <w:rsid w:val="003558D2"/>
    <w:rsid w:val="0036438D"/>
    <w:rsid w:val="003659FB"/>
    <w:rsid w:val="00377761"/>
    <w:rsid w:val="0038357A"/>
    <w:rsid w:val="003D2902"/>
    <w:rsid w:val="003E54DD"/>
    <w:rsid w:val="00403811"/>
    <w:rsid w:val="004109C5"/>
    <w:rsid w:val="00414830"/>
    <w:rsid w:val="004230F5"/>
    <w:rsid w:val="0042451C"/>
    <w:rsid w:val="00424A82"/>
    <w:rsid w:val="00431641"/>
    <w:rsid w:val="00436EC8"/>
    <w:rsid w:val="00450D3A"/>
    <w:rsid w:val="004511E1"/>
    <w:rsid w:val="004932F2"/>
    <w:rsid w:val="004A4ED3"/>
    <w:rsid w:val="004A79E2"/>
    <w:rsid w:val="004C7A88"/>
    <w:rsid w:val="004D3647"/>
    <w:rsid w:val="00511E02"/>
    <w:rsid w:val="00531DAE"/>
    <w:rsid w:val="005577D4"/>
    <w:rsid w:val="00574E80"/>
    <w:rsid w:val="005A2CD3"/>
    <w:rsid w:val="005C389A"/>
    <w:rsid w:val="005C7999"/>
    <w:rsid w:val="005D7A9E"/>
    <w:rsid w:val="00613A35"/>
    <w:rsid w:val="00614D9A"/>
    <w:rsid w:val="00627D35"/>
    <w:rsid w:val="006326A4"/>
    <w:rsid w:val="0063733B"/>
    <w:rsid w:val="006509DB"/>
    <w:rsid w:val="00674C62"/>
    <w:rsid w:val="00680828"/>
    <w:rsid w:val="00681D99"/>
    <w:rsid w:val="006915EC"/>
    <w:rsid w:val="006A0C0C"/>
    <w:rsid w:val="006B40AD"/>
    <w:rsid w:val="007040B9"/>
    <w:rsid w:val="0073223C"/>
    <w:rsid w:val="00751988"/>
    <w:rsid w:val="00757C1A"/>
    <w:rsid w:val="0077480D"/>
    <w:rsid w:val="0078448A"/>
    <w:rsid w:val="007B2720"/>
    <w:rsid w:val="007D506F"/>
    <w:rsid w:val="00802DD1"/>
    <w:rsid w:val="00807F08"/>
    <w:rsid w:val="0081199E"/>
    <w:rsid w:val="008646A2"/>
    <w:rsid w:val="008737EB"/>
    <w:rsid w:val="008B4D9F"/>
    <w:rsid w:val="008C2742"/>
    <w:rsid w:val="008C5FBE"/>
    <w:rsid w:val="008E54A6"/>
    <w:rsid w:val="008F79CD"/>
    <w:rsid w:val="00925CC4"/>
    <w:rsid w:val="00932892"/>
    <w:rsid w:val="00955116"/>
    <w:rsid w:val="00962991"/>
    <w:rsid w:val="00973D9B"/>
    <w:rsid w:val="00984675"/>
    <w:rsid w:val="00994157"/>
    <w:rsid w:val="009A4384"/>
    <w:rsid w:val="009B40BA"/>
    <w:rsid w:val="009C0341"/>
    <w:rsid w:val="009C1E55"/>
    <w:rsid w:val="009C7A1F"/>
    <w:rsid w:val="00A51420"/>
    <w:rsid w:val="00A64B33"/>
    <w:rsid w:val="00A65529"/>
    <w:rsid w:val="00A7011A"/>
    <w:rsid w:val="00AC1C39"/>
    <w:rsid w:val="00AD51C2"/>
    <w:rsid w:val="00AE1391"/>
    <w:rsid w:val="00B51D27"/>
    <w:rsid w:val="00B52134"/>
    <w:rsid w:val="00BD0E7C"/>
    <w:rsid w:val="00BD30A8"/>
    <w:rsid w:val="00C0627E"/>
    <w:rsid w:val="00C122BA"/>
    <w:rsid w:val="00C27CE1"/>
    <w:rsid w:val="00C31DFD"/>
    <w:rsid w:val="00C714EA"/>
    <w:rsid w:val="00C73D57"/>
    <w:rsid w:val="00C76862"/>
    <w:rsid w:val="00C7718B"/>
    <w:rsid w:val="00C80AF2"/>
    <w:rsid w:val="00CA44F1"/>
    <w:rsid w:val="00CB5ABF"/>
    <w:rsid w:val="00CD62E0"/>
    <w:rsid w:val="00CE356E"/>
    <w:rsid w:val="00CF3EE8"/>
    <w:rsid w:val="00CF7CDB"/>
    <w:rsid w:val="00D02642"/>
    <w:rsid w:val="00D17961"/>
    <w:rsid w:val="00D21ED3"/>
    <w:rsid w:val="00D77C7B"/>
    <w:rsid w:val="00DB2001"/>
    <w:rsid w:val="00DC2F38"/>
    <w:rsid w:val="00DD58EE"/>
    <w:rsid w:val="00DD5DA9"/>
    <w:rsid w:val="00DD6C69"/>
    <w:rsid w:val="00DD7C47"/>
    <w:rsid w:val="00DE4D20"/>
    <w:rsid w:val="00E13D68"/>
    <w:rsid w:val="00E177AC"/>
    <w:rsid w:val="00E212E8"/>
    <w:rsid w:val="00E567EC"/>
    <w:rsid w:val="00E822ED"/>
    <w:rsid w:val="00E8358D"/>
    <w:rsid w:val="00E973A6"/>
    <w:rsid w:val="00EA5FA5"/>
    <w:rsid w:val="00EE1A08"/>
    <w:rsid w:val="00EE4255"/>
    <w:rsid w:val="00EF7BB1"/>
    <w:rsid w:val="00F0164C"/>
    <w:rsid w:val="00F1414E"/>
    <w:rsid w:val="00F208AC"/>
    <w:rsid w:val="00F334AE"/>
    <w:rsid w:val="00F52330"/>
    <w:rsid w:val="00F53293"/>
    <w:rsid w:val="00F701E7"/>
    <w:rsid w:val="00F923CB"/>
    <w:rsid w:val="00FA285A"/>
    <w:rsid w:val="00FA5C06"/>
    <w:rsid w:val="00FB0DCA"/>
    <w:rsid w:val="00FB1BE3"/>
    <w:rsid w:val="00FD1BA1"/>
    <w:rsid w:val="00FE3E17"/>
    <w:rsid w:val="00F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A8E5C"/>
  <w15:chartTrackingRefBased/>
  <w15:docId w15:val="{B7F7BE93-68E4-4FAC-A9D0-1E76DFF6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BA"/>
  </w:style>
  <w:style w:type="table" w:styleId="TableGrid">
    <w:name w:val="Table Grid"/>
    <w:basedOn w:val="TableNormal"/>
    <w:rsid w:val="009B40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0BA"/>
    <w:rPr>
      <w:color w:val="0563C1" w:themeColor="hyperlink"/>
      <w:u w:val="single"/>
    </w:rPr>
  </w:style>
  <w:style w:type="paragraph" w:styleId="Footer">
    <w:name w:val="footer"/>
    <w:basedOn w:val="Normal"/>
    <w:link w:val="FooterChar"/>
    <w:uiPriority w:val="99"/>
    <w:unhideWhenUsed/>
    <w:rsid w:val="009B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BA"/>
  </w:style>
  <w:style w:type="paragraph" w:styleId="ListParagraph">
    <w:name w:val="List Paragraph"/>
    <w:basedOn w:val="Normal"/>
    <w:uiPriority w:val="34"/>
    <w:qFormat/>
    <w:rsid w:val="001F49EA"/>
    <w:pPr>
      <w:ind w:left="720"/>
      <w:contextualSpacing/>
    </w:pPr>
  </w:style>
  <w:style w:type="paragraph" w:styleId="BalloonText">
    <w:name w:val="Balloon Text"/>
    <w:basedOn w:val="Normal"/>
    <w:link w:val="BalloonTextChar"/>
    <w:uiPriority w:val="99"/>
    <w:semiHidden/>
    <w:unhideWhenUsed/>
    <w:rsid w:val="00DD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8207">
      <w:bodyDiv w:val="1"/>
      <w:marLeft w:val="0"/>
      <w:marRight w:val="0"/>
      <w:marTop w:val="0"/>
      <w:marBottom w:val="0"/>
      <w:divBdr>
        <w:top w:val="none" w:sz="0" w:space="0" w:color="auto"/>
        <w:left w:val="none" w:sz="0" w:space="0" w:color="auto"/>
        <w:bottom w:val="none" w:sz="0" w:space="0" w:color="auto"/>
        <w:right w:val="none" w:sz="0" w:space="0" w:color="auto"/>
      </w:divBdr>
      <w:divsChild>
        <w:div w:id="1737238705">
          <w:marLeft w:val="0"/>
          <w:marRight w:val="0"/>
          <w:marTop w:val="0"/>
          <w:marBottom w:val="0"/>
          <w:divBdr>
            <w:top w:val="none" w:sz="0" w:space="0" w:color="auto"/>
            <w:left w:val="none" w:sz="0" w:space="0" w:color="auto"/>
            <w:bottom w:val="none" w:sz="0" w:space="0" w:color="auto"/>
            <w:right w:val="none" w:sz="0" w:space="0" w:color="auto"/>
          </w:divBdr>
        </w:div>
        <w:div w:id="387731311">
          <w:marLeft w:val="0"/>
          <w:marRight w:val="0"/>
          <w:marTop w:val="0"/>
          <w:marBottom w:val="0"/>
          <w:divBdr>
            <w:top w:val="none" w:sz="0" w:space="0" w:color="auto"/>
            <w:left w:val="none" w:sz="0" w:space="0" w:color="auto"/>
            <w:bottom w:val="none" w:sz="0" w:space="0" w:color="auto"/>
            <w:right w:val="none" w:sz="0" w:space="0" w:color="auto"/>
          </w:divBdr>
        </w:div>
        <w:div w:id="57628622">
          <w:marLeft w:val="0"/>
          <w:marRight w:val="0"/>
          <w:marTop w:val="0"/>
          <w:marBottom w:val="0"/>
          <w:divBdr>
            <w:top w:val="none" w:sz="0" w:space="0" w:color="auto"/>
            <w:left w:val="none" w:sz="0" w:space="0" w:color="auto"/>
            <w:bottom w:val="none" w:sz="0" w:space="0" w:color="auto"/>
            <w:right w:val="none" w:sz="0" w:space="0" w:color="auto"/>
          </w:divBdr>
        </w:div>
        <w:div w:id="561067780">
          <w:marLeft w:val="0"/>
          <w:marRight w:val="0"/>
          <w:marTop w:val="0"/>
          <w:marBottom w:val="0"/>
          <w:divBdr>
            <w:top w:val="none" w:sz="0" w:space="0" w:color="auto"/>
            <w:left w:val="none" w:sz="0" w:space="0" w:color="auto"/>
            <w:bottom w:val="none" w:sz="0" w:space="0" w:color="auto"/>
            <w:right w:val="none" w:sz="0" w:space="0" w:color="auto"/>
          </w:divBdr>
        </w:div>
        <w:div w:id="705720294">
          <w:marLeft w:val="0"/>
          <w:marRight w:val="0"/>
          <w:marTop w:val="0"/>
          <w:marBottom w:val="0"/>
          <w:divBdr>
            <w:top w:val="none" w:sz="0" w:space="0" w:color="auto"/>
            <w:left w:val="none" w:sz="0" w:space="0" w:color="auto"/>
            <w:bottom w:val="none" w:sz="0" w:space="0" w:color="auto"/>
            <w:right w:val="none" w:sz="0" w:space="0" w:color="auto"/>
          </w:divBdr>
        </w:div>
        <w:div w:id="1960868028">
          <w:marLeft w:val="0"/>
          <w:marRight w:val="0"/>
          <w:marTop w:val="0"/>
          <w:marBottom w:val="0"/>
          <w:divBdr>
            <w:top w:val="none" w:sz="0" w:space="0" w:color="auto"/>
            <w:left w:val="none" w:sz="0" w:space="0" w:color="auto"/>
            <w:bottom w:val="none" w:sz="0" w:space="0" w:color="auto"/>
            <w:right w:val="none" w:sz="0" w:space="0" w:color="auto"/>
          </w:divBdr>
        </w:div>
        <w:div w:id="1685789335">
          <w:marLeft w:val="0"/>
          <w:marRight w:val="0"/>
          <w:marTop w:val="0"/>
          <w:marBottom w:val="0"/>
          <w:divBdr>
            <w:top w:val="none" w:sz="0" w:space="0" w:color="auto"/>
            <w:left w:val="none" w:sz="0" w:space="0" w:color="auto"/>
            <w:bottom w:val="none" w:sz="0" w:space="0" w:color="auto"/>
            <w:right w:val="none" w:sz="0" w:space="0" w:color="auto"/>
          </w:divBdr>
        </w:div>
        <w:div w:id="877858208">
          <w:marLeft w:val="0"/>
          <w:marRight w:val="0"/>
          <w:marTop w:val="0"/>
          <w:marBottom w:val="0"/>
          <w:divBdr>
            <w:top w:val="none" w:sz="0" w:space="0" w:color="auto"/>
            <w:left w:val="none" w:sz="0" w:space="0" w:color="auto"/>
            <w:bottom w:val="none" w:sz="0" w:space="0" w:color="auto"/>
            <w:right w:val="none" w:sz="0" w:space="0" w:color="auto"/>
          </w:divBdr>
        </w:div>
        <w:div w:id="1188525702">
          <w:marLeft w:val="0"/>
          <w:marRight w:val="0"/>
          <w:marTop w:val="0"/>
          <w:marBottom w:val="0"/>
          <w:divBdr>
            <w:top w:val="none" w:sz="0" w:space="0" w:color="auto"/>
            <w:left w:val="none" w:sz="0" w:space="0" w:color="auto"/>
            <w:bottom w:val="none" w:sz="0" w:space="0" w:color="auto"/>
            <w:right w:val="none" w:sz="0" w:space="0" w:color="auto"/>
          </w:divBdr>
        </w:div>
      </w:divsChild>
    </w:div>
    <w:div w:id="1714890525">
      <w:bodyDiv w:val="1"/>
      <w:marLeft w:val="0"/>
      <w:marRight w:val="0"/>
      <w:marTop w:val="0"/>
      <w:marBottom w:val="0"/>
      <w:divBdr>
        <w:top w:val="none" w:sz="0" w:space="0" w:color="auto"/>
        <w:left w:val="none" w:sz="0" w:space="0" w:color="auto"/>
        <w:bottom w:val="none" w:sz="0" w:space="0" w:color="auto"/>
        <w:right w:val="none" w:sz="0" w:space="0" w:color="auto"/>
      </w:divBdr>
      <w:divsChild>
        <w:div w:id="24214650">
          <w:marLeft w:val="0"/>
          <w:marRight w:val="0"/>
          <w:marTop w:val="0"/>
          <w:marBottom w:val="0"/>
          <w:divBdr>
            <w:top w:val="none" w:sz="0" w:space="0" w:color="auto"/>
            <w:left w:val="none" w:sz="0" w:space="0" w:color="auto"/>
            <w:bottom w:val="none" w:sz="0" w:space="0" w:color="auto"/>
            <w:right w:val="none" w:sz="0" w:space="0" w:color="auto"/>
          </w:divBdr>
        </w:div>
        <w:div w:id="2141876405">
          <w:marLeft w:val="0"/>
          <w:marRight w:val="0"/>
          <w:marTop w:val="0"/>
          <w:marBottom w:val="0"/>
          <w:divBdr>
            <w:top w:val="none" w:sz="0" w:space="0" w:color="auto"/>
            <w:left w:val="none" w:sz="0" w:space="0" w:color="auto"/>
            <w:bottom w:val="none" w:sz="0" w:space="0" w:color="auto"/>
            <w:right w:val="none" w:sz="0" w:space="0" w:color="auto"/>
          </w:divBdr>
        </w:div>
        <w:div w:id="189153263">
          <w:marLeft w:val="0"/>
          <w:marRight w:val="0"/>
          <w:marTop w:val="0"/>
          <w:marBottom w:val="0"/>
          <w:divBdr>
            <w:top w:val="none" w:sz="0" w:space="0" w:color="auto"/>
            <w:left w:val="none" w:sz="0" w:space="0" w:color="auto"/>
            <w:bottom w:val="none" w:sz="0" w:space="0" w:color="auto"/>
            <w:right w:val="none" w:sz="0" w:space="0" w:color="auto"/>
          </w:divBdr>
        </w:div>
        <w:div w:id="1046637415">
          <w:marLeft w:val="0"/>
          <w:marRight w:val="0"/>
          <w:marTop w:val="0"/>
          <w:marBottom w:val="0"/>
          <w:divBdr>
            <w:top w:val="none" w:sz="0" w:space="0" w:color="auto"/>
            <w:left w:val="none" w:sz="0" w:space="0" w:color="auto"/>
            <w:bottom w:val="none" w:sz="0" w:space="0" w:color="auto"/>
            <w:right w:val="none" w:sz="0" w:space="0" w:color="auto"/>
          </w:divBdr>
        </w:div>
        <w:div w:id="1728607893">
          <w:marLeft w:val="0"/>
          <w:marRight w:val="0"/>
          <w:marTop w:val="0"/>
          <w:marBottom w:val="0"/>
          <w:divBdr>
            <w:top w:val="none" w:sz="0" w:space="0" w:color="auto"/>
            <w:left w:val="none" w:sz="0" w:space="0" w:color="auto"/>
            <w:bottom w:val="none" w:sz="0" w:space="0" w:color="auto"/>
            <w:right w:val="none" w:sz="0" w:space="0" w:color="auto"/>
          </w:divBdr>
        </w:div>
        <w:div w:id="1286428427">
          <w:marLeft w:val="0"/>
          <w:marRight w:val="0"/>
          <w:marTop w:val="0"/>
          <w:marBottom w:val="0"/>
          <w:divBdr>
            <w:top w:val="none" w:sz="0" w:space="0" w:color="auto"/>
            <w:left w:val="none" w:sz="0" w:space="0" w:color="auto"/>
            <w:bottom w:val="none" w:sz="0" w:space="0" w:color="auto"/>
            <w:right w:val="none" w:sz="0" w:space="0" w:color="auto"/>
          </w:divBdr>
        </w:div>
        <w:div w:id="1924414778">
          <w:marLeft w:val="0"/>
          <w:marRight w:val="0"/>
          <w:marTop w:val="0"/>
          <w:marBottom w:val="0"/>
          <w:divBdr>
            <w:top w:val="none" w:sz="0" w:space="0" w:color="auto"/>
            <w:left w:val="none" w:sz="0" w:space="0" w:color="auto"/>
            <w:bottom w:val="none" w:sz="0" w:space="0" w:color="auto"/>
            <w:right w:val="none" w:sz="0" w:space="0" w:color="auto"/>
          </w:divBdr>
        </w:div>
        <w:div w:id="2055157336">
          <w:marLeft w:val="0"/>
          <w:marRight w:val="0"/>
          <w:marTop w:val="0"/>
          <w:marBottom w:val="0"/>
          <w:divBdr>
            <w:top w:val="none" w:sz="0" w:space="0" w:color="auto"/>
            <w:left w:val="none" w:sz="0" w:space="0" w:color="auto"/>
            <w:bottom w:val="none" w:sz="0" w:space="0" w:color="auto"/>
            <w:right w:val="none" w:sz="0" w:space="0" w:color="auto"/>
          </w:divBdr>
        </w:div>
        <w:div w:id="1415591004">
          <w:marLeft w:val="0"/>
          <w:marRight w:val="0"/>
          <w:marTop w:val="0"/>
          <w:marBottom w:val="0"/>
          <w:divBdr>
            <w:top w:val="none" w:sz="0" w:space="0" w:color="auto"/>
            <w:left w:val="none" w:sz="0" w:space="0" w:color="auto"/>
            <w:bottom w:val="none" w:sz="0" w:space="0" w:color="auto"/>
            <w:right w:val="none" w:sz="0" w:space="0" w:color="auto"/>
          </w:divBdr>
        </w:div>
        <w:div w:id="1041515026">
          <w:marLeft w:val="0"/>
          <w:marRight w:val="0"/>
          <w:marTop w:val="0"/>
          <w:marBottom w:val="0"/>
          <w:divBdr>
            <w:top w:val="none" w:sz="0" w:space="0" w:color="auto"/>
            <w:left w:val="none" w:sz="0" w:space="0" w:color="auto"/>
            <w:bottom w:val="none" w:sz="0" w:space="0" w:color="auto"/>
            <w:right w:val="none" w:sz="0" w:space="0" w:color="auto"/>
          </w:divBdr>
        </w:div>
        <w:div w:id="1341196743">
          <w:marLeft w:val="0"/>
          <w:marRight w:val="0"/>
          <w:marTop w:val="0"/>
          <w:marBottom w:val="0"/>
          <w:divBdr>
            <w:top w:val="none" w:sz="0" w:space="0" w:color="auto"/>
            <w:left w:val="none" w:sz="0" w:space="0" w:color="auto"/>
            <w:bottom w:val="none" w:sz="0" w:space="0" w:color="auto"/>
            <w:right w:val="none" w:sz="0" w:space="0" w:color="auto"/>
          </w:divBdr>
        </w:div>
        <w:div w:id="250818340">
          <w:marLeft w:val="0"/>
          <w:marRight w:val="0"/>
          <w:marTop w:val="0"/>
          <w:marBottom w:val="0"/>
          <w:divBdr>
            <w:top w:val="none" w:sz="0" w:space="0" w:color="auto"/>
            <w:left w:val="none" w:sz="0" w:space="0" w:color="auto"/>
            <w:bottom w:val="none" w:sz="0" w:space="0" w:color="auto"/>
            <w:right w:val="none" w:sz="0" w:space="0" w:color="auto"/>
          </w:divBdr>
        </w:div>
        <w:div w:id="137572468">
          <w:marLeft w:val="0"/>
          <w:marRight w:val="0"/>
          <w:marTop w:val="0"/>
          <w:marBottom w:val="0"/>
          <w:divBdr>
            <w:top w:val="none" w:sz="0" w:space="0" w:color="auto"/>
            <w:left w:val="none" w:sz="0" w:space="0" w:color="auto"/>
            <w:bottom w:val="none" w:sz="0" w:space="0" w:color="auto"/>
            <w:right w:val="none" w:sz="0" w:space="0" w:color="auto"/>
          </w:divBdr>
        </w:div>
        <w:div w:id="1863084076">
          <w:marLeft w:val="0"/>
          <w:marRight w:val="0"/>
          <w:marTop w:val="0"/>
          <w:marBottom w:val="0"/>
          <w:divBdr>
            <w:top w:val="none" w:sz="0" w:space="0" w:color="auto"/>
            <w:left w:val="none" w:sz="0" w:space="0" w:color="auto"/>
            <w:bottom w:val="none" w:sz="0" w:space="0" w:color="auto"/>
            <w:right w:val="none" w:sz="0" w:space="0" w:color="auto"/>
          </w:divBdr>
        </w:div>
        <w:div w:id="2035959648">
          <w:marLeft w:val="0"/>
          <w:marRight w:val="0"/>
          <w:marTop w:val="0"/>
          <w:marBottom w:val="0"/>
          <w:divBdr>
            <w:top w:val="none" w:sz="0" w:space="0" w:color="auto"/>
            <w:left w:val="none" w:sz="0" w:space="0" w:color="auto"/>
            <w:bottom w:val="none" w:sz="0" w:space="0" w:color="auto"/>
            <w:right w:val="none" w:sz="0" w:space="0" w:color="auto"/>
          </w:divBdr>
        </w:div>
        <w:div w:id="1145660748">
          <w:marLeft w:val="0"/>
          <w:marRight w:val="0"/>
          <w:marTop w:val="0"/>
          <w:marBottom w:val="0"/>
          <w:divBdr>
            <w:top w:val="none" w:sz="0" w:space="0" w:color="auto"/>
            <w:left w:val="none" w:sz="0" w:space="0" w:color="auto"/>
            <w:bottom w:val="none" w:sz="0" w:space="0" w:color="auto"/>
            <w:right w:val="none" w:sz="0" w:space="0" w:color="auto"/>
          </w:divBdr>
        </w:div>
        <w:div w:id="733897491">
          <w:marLeft w:val="0"/>
          <w:marRight w:val="0"/>
          <w:marTop w:val="0"/>
          <w:marBottom w:val="0"/>
          <w:divBdr>
            <w:top w:val="none" w:sz="0" w:space="0" w:color="auto"/>
            <w:left w:val="none" w:sz="0" w:space="0" w:color="auto"/>
            <w:bottom w:val="none" w:sz="0" w:space="0" w:color="auto"/>
            <w:right w:val="none" w:sz="0" w:space="0" w:color="auto"/>
          </w:divBdr>
        </w:div>
      </w:divsChild>
    </w:div>
    <w:div w:id="1980643176">
      <w:bodyDiv w:val="1"/>
      <w:marLeft w:val="0"/>
      <w:marRight w:val="0"/>
      <w:marTop w:val="0"/>
      <w:marBottom w:val="0"/>
      <w:divBdr>
        <w:top w:val="none" w:sz="0" w:space="0" w:color="auto"/>
        <w:left w:val="none" w:sz="0" w:space="0" w:color="auto"/>
        <w:bottom w:val="none" w:sz="0" w:space="0" w:color="auto"/>
        <w:right w:val="none" w:sz="0" w:space="0" w:color="auto"/>
      </w:divBdr>
      <w:divsChild>
        <w:div w:id="1654331218">
          <w:marLeft w:val="0"/>
          <w:marRight w:val="0"/>
          <w:marTop w:val="0"/>
          <w:marBottom w:val="0"/>
          <w:divBdr>
            <w:top w:val="none" w:sz="0" w:space="0" w:color="auto"/>
            <w:left w:val="none" w:sz="0" w:space="0" w:color="auto"/>
            <w:bottom w:val="none" w:sz="0" w:space="0" w:color="auto"/>
            <w:right w:val="none" w:sz="0" w:space="0" w:color="auto"/>
          </w:divBdr>
        </w:div>
        <w:div w:id="926890360">
          <w:marLeft w:val="0"/>
          <w:marRight w:val="0"/>
          <w:marTop w:val="0"/>
          <w:marBottom w:val="0"/>
          <w:divBdr>
            <w:top w:val="none" w:sz="0" w:space="0" w:color="auto"/>
            <w:left w:val="none" w:sz="0" w:space="0" w:color="auto"/>
            <w:bottom w:val="none" w:sz="0" w:space="0" w:color="auto"/>
            <w:right w:val="none" w:sz="0" w:space="0" w:color="auto"/>
          </w:divBdr>
        </w:div>
        <w:div w:id="1529103968">
          <w:marLeft w:val="0"/>
          <w:marRight w:val="0"/>
          <w:marTop w:val="0"/>
          <w:marBottom w:val="0"/>
          <w:divBdr>
            <w:top w:val="none" w:sz="0" w:space="0" w:color="auto"/>
            <w:left w:val="none" w:sz="0" w:space="0" w:color="auto"/>
            <w:bottom w:val="none" w:sz="0" w:space="0" w:color="auto"/>
            <w:right w:val="none" w:sz="0" w:space="0" w:color="auto"/>
          </w:divBdr>
        </w:div>
        <w:div w:id="1636177440">
          <w:marLeft w:val="0"/>
          <w:marRight w:val="0"/>
          <w:marTop w:val="0"/>
          <w:marBottom w:val="0"/>
          <w:divBdr>
            <w:top w:val="none" w:sz="0" w:space="0" w:color="auto"/>
            <w:left w:val="none" w:sz="0" w:space="0" w:color="auto"/>
            <w:bottom w:val="none" w:sz="0" w:space="0" w:color="auto"/>
            <w:right w:val="none" w:sz="0" w:space="0" w:color="auto"/>
          </w:divBdr>
        </w:div>
        <w:div w:id="1335760343">
          <w:marLeft w:val="0"/>
          <w:marRight w:val="0"/>
          <w:marTop w:val="0"/>
          <w:marBottom w:val="0"/>
          <w:divBdr>
            <w:top w:val="none" w:sz="0" w:space="0" w:color="auto"/>
            <w:left w:val="none" w:sz="0" w:space="0" w:color="auto"/>
            <w:bottom w:val="none" w:sz="0" w:space="0" w:color="auto"/>
            <w:right w:val="none" w:sz="0" w:space="0" w:color="auto"/>
          </w:divBdr>
        </w:div>
        <w:div w:id="1557008298">
          <w:marLeft w:val="0"/>
          <w:marRight w:val="0"/>
          <w:marTop w:val="0"/>
          <w:marBottom w:val="0"/>
          <w:divBdr>
            <w:top w:val="none" w:sz="0" w:space="0" w:color="auto"/>
            <w:left w:val="none" w:sz="0" w:space="0" w:color="auto"/>
            <w:bottom w:val="none" w:sz="0" w:space="0" w:color="auto"/>
            <w:right w:val="none" w:sz="0" w:space="0" w:color="auto"/>
          </w:divBdr>
        </w:div>
        <w:div w:id="2026326325">
          <w:marLeft w:val="0"/>
          <w:marRight w:val="0"/>
          <w:marTop w:val="0"/>
          <w:marBottom w:val="0"/>
          <w:divBdr>
            <w:top w:val="none" w:sz="0" w:space="0" w:color="auto"/>
            <w:left w:val="none" w:sz="0" w:space="0" w:color="auto"/>
            <w:bottom w:val="none" w:sz="0" w:space="0" w:color="auto"/>
            <w:right w:val="none" w:sz="0" w:space="0" w:color="auto"/>
          </w:divBdr>
        </w:div>
        <w:div w:id="170998253">
          <w:marLeft w:val="0"/>
          <w:marRight w:val="0"/>
          <w:marTop w:val="0"/>
          <w:marBottom w:val="0"/>
          <w:divBdr>
            <w:top w:val="none" w:sz="0" w:space="0" w:color="auto"/>
            <w:left w:val="none" w:sz="0" w:space="0" w:color="auto"/>
            <w:bottom w:val="none" w:sz="0" w:space="0" w:color="auto"/>
            <w:right w:val="none" w:sz="0" w:space="0" w:color="auto"/>
          </w:divBdr>
        </w:div>
        <w:div w:id="1561214214">
          <w:marLeft w:val="0"/>
          <w:marRight w:val="0"/>
          <w:marTop w:val="0"/>
          <w:marBottom w:val="0"/>
          <w:divBdr>
            <w:top w:val="none" w:sz="0" w:space="0" w:color="auto"/>
            <w:left w:val="none" w:sz="0" w:space="0" w:color="auto"/>
            <w:bottom w:val="none" w:sz="0" w:space="0" w:color="auto"/>
            <w:right w:val="none" w:sz="0" w:space="0" w:color="auto"/>
          </w:divBdr>
        </w:div>
        <w:div w:id="1010447831">
          <w:marLeft w:val="0"/>
          <w:marRight w:val="0"/>
          <w:marTop w:val="0"/>
          <w:marBottom w:val="0"/>
          <w:divBdr>
            <w:top w:val="none" w:sz="0" w:space="0" w:color="auto"/>
            <w:left w:val="none" w:sz="0" w:space="0" w:color="auto"/>
            <w:bottom w:val="none" w:sz="0" w:space="0" w:color="auto"/>
            <w:right w:val="none" w:sz="0" w:space="0" w:color="auto"/>
          </w:divBdr>
        </w:div>
        <w:div w:id="573246582">
          <w:marLeft w:val="0"/>
          <w:marRight w:val="0"/>
          <w:marTop w:val="0"/>
          <w:marBottom w:val="0"/>
          <w:divBdr>
            <w:top w:val="none" w:sz="0" w:space="0" w:color="auto"/>
            <w:left w:val="none" w:sz="0" w:space="0" w:color="auto"/>
            <w:bottom w:val="none" w:sz="0" w:space="0" w:color="auto"/>
            <w:right w:val="none" w:sz="0" w:space="0" w:color="auto"/>
          </w:divBdr>
        </w:div>
        <w:div w:id="164787221">
          <w:marLeft w:val="0"/>
          <w:marRight w:val="0"/>
          <w:marTop w:val="0"/>
          <w:marBottom w:val="0"/>
          <w:divBdr>
            <w:top w:val="none" w:sz="0" w:space="0" w:color="auto"/>
            <w:left w:val="none" w:sz="0" w:space="0" w:color="auto"/>
            <w:bottom w:val="none" w:sz="0" w:space="0" w:color="auto"/>
            <w:right w:val="none" w:sz="0" w:space="0" w:color="auto"/>
          </w:divBdr>
        </w:div>
        <w:div w:id="2138909160">
          <w:marLeft w:val="0"/>
          <w:marRight w:val="0"/>
          <w:marTop w:val="0"/>
          <w:marBottom w:val="0"/>
          <w:divBdr>
            <w:top w:val="none" w:sz="0" w:space="0" w:color="auto"/>
            <w:left w:val="none" w:sz="0" w:space="0" w:color="auto"/>
            <w:bottom w:val="none" w:sz="0" w:space="0" w:color="auto"/>
            <w:right w:val="none" w:sz="0" w:space="0" w:color="auto"/>
          </w:divBdr>
        </w:div>
        <w:div w:id="1099839240">
          <w:marLeft w:val="0"/>
          <w:marRight w:val="0"/>
          <w:marTop w:val="0"/>
          <w:marBottom w:val="0"/>
          <w:divBdr>
            <w:top w:val="none" w:sz="0" w:space="0" w:color="auto"/>
            <w:left w:val="none" w:sz="0" w:space="0" w:color="auto"/>
            <w:bottom w:val="none" w:sz="0" w:space="0" w:color="auto"/>
            <w:right w:val="none" w:sz="0" w:space="0" w:color="auto"/>
          </w:divBdr>
        </w:div>
        <w:div w:id="1419136586">
          <w:marLeft w:val="0"/>
          <w:marRight w:val="0"/>
          <w:marTop w:val="0"/>
          <w:marBottom w:val="0"/>
          <w:divBdr>
            <w:top w:val="none" w:sz="0" w:space="0" w:color="auto"/>
            <w:left w:val="none" w:sz="0" w:space="0" w:color="auto"/>
            <w:bottom w:val="none" w:sz="0" w:space="0" w:color="auto"/>
            <w:right w:val="none" w:sz="0" w:space="0" w:color="auto"/>
          </w:divBdr>
        </w:div>
        <w:div w:id="2088572852">
          <w:marLeft w:val="0"/>
          <w:marRight w:val="0"/>
          <w:marTop w:val="0"/>
          <w:marBottom w:val="0"/>
          <w:divBdr>
            <w:top w:val="none" w:sz="0" w:space="0" w:color="auto"/>
            <w:left w:val="none" w:sz="0" w:space="0" w:color="auto"/>
            <w:bottom w:val="none" w:sz="0" w:space="0" w:color="auto"/>
            <w:right w:val="none" w:sz="0" w:space="0" w:color="auto"/>
          </w:divBdr>
        </w:div>
        <w:div w:id="1794789921">
          <w:marLeft w:val="0"/>
          <w:marRight w:val="0"/>
          <w:marTop w:val="0"/>
          <w:marBottom w:val="0"/>
          <w:divBdr>
            <w:top w:val="none" w:sz="0" w:space="0" w:color="auto"/>
            <w:left w:val="none" w:sz="0" w:space="0" w:color="auto"/>
            <w:bottom w:val="none" w:sz="0" w:space="0" w:color="auto"/>
            <w:right w:val="none" w:sz="0" w:space="0" w:color="auto"/>
          </w:divBdr>
        </w:div>
        <w:div w:id="1862085329">
          <w:marLeft w:val="0"/>
          <w:marRight w:val="0"/>
          <w:marTop w:val="0"/>
          <w:marBottom w:val="0"/>
          <w:divBdr>
            <w:top w:val="none" w:sz="0" w:space="0" w:color="auto"/>
            <w:left w:val="none" w:sz="0" w:space="0" w:color="auto"/>
            <w:bottom w:val="none" w:sz="0" w:space="0" w:color="auto"/>
            <w:right w:val="none" w:sz="0" w:space="0" w:color="auto"/>
          </w:divBdr>
        </w:div>
        <w:div w:id="712537672">
          <w:marLeft w:val="0"/>
          <w:marRight w:val="0"/>
          <w:marTop w:val="0"/>
          <w:marBottom w:val="0"/>
          <w:divBdr>
            <w:top w:val="none" w:sz="0" w:space="0" w:color="auto"/>
            <w:left w:val="none" w:sz="0" w:space="0" w:color="auto"/>
            <w:bottom w:val="none" w:sz="0" w:space="0" w:color="auto"/>
            <w:right w:val="none" w:sz="0" w:space="0" w:color="auto"/>
          </w:divBdr>
        </w:div>
        <w:div w:id="1177768715">
          <w:marLeft w:val="0"/>
          <w:marRight w:val="0"/>
          <w:marTop w:val="0"/>
          <w:marBottom w:val="0"/>
          <w:divBdr>
            <w:top w:val="none" w:sz="0" w:space="0" w:color="auto"/>
            <w:left w:val="none" w:sz="0" w:space="0" w:color="auto"/>
            <w:bottom w:val="none" w:sz="0" w:space="0" w:color="auto"/>
            <w:right w:val="none" w:sz="0" w:space="0" w:color="auto"/>
          </w:divBdr>
        </w:div>
        <w:div w:id="2109234815">
          <w:marLeft w:val="0"/>
          <w:marRight w:val="0"/>
          <w:marTop w:val="0"/>
          <w:marBottom w:val="0"/>
          <w:divBdr>
            <w:top w:val="none" w:sz="0" w:space="0" w:color="auto"/>
            <w:left w:val="none" w:sz="0" w:space="0" w:color="auto"/>
            <w:bottom w:val="none" w:sz="0" w:space="0" w:color="auto"/>
            <w:right w:val="none" w:sz="0" w:space="0" w:color="auto"/>
          </w:divBdr>
        </w:div>
        <w:div w:id="1513838682">
          <w:marLeft w:val="0"/>
          <w:marRight w:val="0"/>
          <w:marTop w:val="0"/>
          <w:marBottom w:val="0"/>
          <w:divBdr>
            <w:top w:val="none" w:sz="0" w:space="0" w:color="auto"/>
            <w:left w:val="none" w:sz="0" w:space="0" w:color="auto"/>
            <w:bottom w:val="none" w:sz="0" w:space="0" w:color="auto"/>
            <w:right w:val="none" w:sz="0" w:space="0" w:color="auto"/>
          </w:divBdr>
        </w:div>
        <w:div w:id="432628488">
          <w:marLeft w:val="0"/>
          <w:marRight w:val="0"/>
          <w:marTop w:val="0"/>
          <w:marBottom w:val="0"/>
          <w:divBdr>
            <w:top w:val="none" w:sz="0" w:space="0" w:color="auto"/>
            <w:left w:val="none" w:sz="0" w:space="0" w:color="auto"/>
            <w:bottom w:val="none" w:sz="0" w:space="0" w:color="auto"/>
            <w:right w:val="none" w:sz="0" w:space="0" w:color="auto"/>
          </w:divBdr>
        </w:div>
        <w:div w:id="125779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CF15-E3B9-409C-871F-D109AF3B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Christine</dc:creator>
  <cp:keywords/>
  <dc:description/>
  <cp:lastModifiedBy>Buchholz, Valorie</cp:lastModifiedBy>
  <cp:revision>2</cp:revision>
  <cp:lastPrinted>2016-09-26T16:43:00Z</cp:lastPrinted>
  <dcterms:created xsi:type="dcterms:W3CDTF">2019-04-23T16:13:00Z</dcterms:created>
  <dcterms:modified xsi:type="dcterms:W3CDTF">2019-04-23T16:13:00Z</dcterms:modified>
</cp:coreProperties>
</file>