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C7" w:rsidRDefault="00276776" w:rsidP="00276776">
      <w:pPr>
        <w:pStyle w:val="NoSpacing"/>
        <w:jc w:val="center"/>
        <w:rPr>
          <w:sz w:val="28"/>
        </w:rPr>
      </w:pPr>
      <w:proofErr w:type="spellStart"/>
      <w:r>
        <w:rPr>
          <w:b/>
          <w:sz w:val="28"/>
        </w:rPr>
        <w:t>Postdoc</w:t>
      </w:r>
      <w:proofErr w:type="spellEnd"/>
      <w:r>
        <w:rPr>
          <w:b/>
          <w:sz w:val="28"/>
        </w:rPr>
        <w:t xml:space="preserve"> Pre-Hire Checklist</w:t>
      </w:r>
    </w:p>
    <w:p w:rsidR="00276776" w:rsidRDefault="00276776" w:rsidP="00276776">
      <w:pPr>
        <w:pStyle w:val="NoSpacing"/>
        <w:jc w:val="center"/>
      </w:pPr>
    </w:p>
    <w:p w:rsidR="00276776" w:rsidRDefault="00A97C86" w:rsidP="00276776">
      <w:pPr>
        <w:pStyle w:val="NoSpacing"/>
        <w:numPr>
          <w:ilvl w:val="0"/>
          <w:numId w:val="1"/>
        </w:numPr>
      </w:pPr>
      <w:r>
        <w:t>I-9 Form</w:t>
      </w:r>
    </w:p>
    <w:p w:rsidR="00A97C86" w:rsidRDefault="00A97C86" w:rsidP="00276776">
      <w:pPr>
        <w:pStyle w:val="NoSpacing"/>
        <w:numPr>
          <w:ilvl w:val="0"/>
          <w:numId w:val="1"/>
        </w:numPr>
      </w:pPr>
      <w:r>
        <w:t>Criminal Background Check</w:t>
      </w:r>
    </w:p>
    <w:p w:rsidR="00A97C86" w:rsidRDefault="00A97C86" w:rsidP="00276776">
      <w:pPr>
        <w:pStyle w:val="NoSpacing"/>
        <w:numPr>
          <w:ilvl w:val="0"/>
          <w:numId w:val="1"/>
        </w:numPr>
      </w:pPr>
      <w:r>
        <w:t>Tax Forms (NC-4, W-4)</w:t>
      </w:r>
    </w:p>
    <w:p w:rsidR="00A97C86" w:rsidRDefault="00A97C86" w:rsidP="00276776">
      <w:pPr>
        <w:pStyle w:val="NoSpacing"/>
        <w:numPr>
          <w:ilvl w:val="0"/>
          <w:numId w:val="1"/>
        </w:numPr>
      </w:pPr>
      <w:r>
        <w:t>Direct Deposit Form</w:t>
      </w:r>
    </w:p>
    <w:p w:rsidR="00A97C86" w:rsidRDefault="00A97C86" w:rsidP="00276776">
      <w:pPr>
        <w:pStyle w:val="NoSpacing"/>
        <w:numPr>
          <w:ilvl w:val="0"/>
          <w:numId w:val="1"/>
        </w:numPr>
      </w:pPr>
      <w:r>
        <w:t>Degree Verification</w:t>
      </w:r>
    </w:p>
    <w:p w:rsidR="00A97C86" w:rsidRDefault="00A97C86" w:rsidP="00276776">
      <w:pPr>
        <w:pStyle w:val="NoSpacing"/>
        <w:numPr>
          <w:ilvl w:val="0"/>
          <w:numId w:val="1"/>
        </w:numPr>
      </w:pPr>
      <w:r>
        <w:t>Alien information (if applicable)</w:t>
      </w:r>
    </w:p>
    <w:p w:rsidR="00A97C86" w:rsidRDefault="0048517E" w:rsidP="00276776">
      <w:pPr>
        <w:pStyle w:val="NoSpacing"/>
        <w:numPr>
          <w:ilvl w:val="0"/>
          <w:numId w:val="1"/>
        </w:numPr>
      </w:pPr>
      <w:r>
        <w:t>AP-2s</w:t>
      </w:r>
    </w:p>
    <w:p w:rsidR="0048517E" w:rsidRDefault="0048517E" w:rsidP="0048517E">
      <w:pPr>
        <w:pStyle w:val="NoSpacing"/>
        <w:numPr>
          <w:ilvl w:val="1"/>
          <w:numId w:val="1"/>
        </w:numPr>
      </w:pPr>
      <w:r>
        <w:t>Other post-degree professional experience and activities</w:t>
      </w:r>
    </w:p>
    <w:p w:rsidR="0048517E" w:rsidRDefault="0048517E" w:rsidP="0048517E">
      <w:pPr>
        <w:pStyle w:val="NoSpacing"/>
        <w:numPr>
          <w:ilvl w:val="1"/>
          <w:numId w:val="1"/>
        </w:numPr>
      </w:pPr>
      <w:r>
        <w:t>Memberships in scholarly and professional organizations</w:t>
      </w:r>
    </w:p>
    <w:p w:rsidR="0048517E" w:rsidRDefault="0048517E" w:rsidP="0048517E">
      <w:pPr>
        <w:pStyle w:val="NoSpacing"/>
        <w:numPr>
          <w:ilvl w:val="1"/>
          <w:numId w:val="1"/>
        </w:numPr>
      </w:pPr>
      <w:r>
        <w:t>publications</w:t>
      </w:r>
    </w:p>
    <w:p w:rsidR="00A97C86" w:rsidRDefault="00A97C86" w:rsidP="00276776">
      <w:pPr>
        <w:pStyle w:val="NoSpacing"/>
        <w:numPr>
          <w:ilvl w:val="0"/>
          <w:numId w:val="1"/>
        </w:numPr>
      </w:pPr>
      <w:r>
        <w:t>Appointment Letter</w:t>
      </w:r>
    </w:p>
    <w:p w:rsidR="00A97C86" w:rsidRDefault="00A97C86" w:rsidP="00276776">
      <w:pPr>
        <w:pStyle w:val="NoSpacing"/>
        <w:numPr>
          <w:ilvl w:val="0"/>
          <w:numId w:val="1"/>
        </w:numPr>
      </w:pPr>
      <w:r>
        <w:t>Certification for FICA Exemption (for rank code 27 only)</w:t>
      </w:r>
    </w:p>
    <w:p w:rsidR="00A97C86" w:rsidRDefault="00A97C86" w:rsidP="00A97C86">
      <w:pPr>
        <w:pStyle w:val="NoSpacing"/>
      </w:pPr>
    </w:p>
    <w:p w:rsidR="00A97C86" w:rsidRDefault="00A97C86" w:rsidP="00A97C86">
      <w:pPr>
        <w:pStyle w:val="NoSpacing"/>
      </w:pPr>
    </w:p>
    <w:p w:rsidR="00A97C86" w:rsidRDefault="00A97C86" w:rsidP="00A97C86">
      <w:pPr>
        <w:pStyle w:val="NoSpacing"/>
        <w:jc w:val="center"/>
        <w:rPr>
          <w:sz w:val="28"/>
        </w:rPr>
      </w:pPr>
      <w:proofErr w:type="spellStart"/>
      <w:r>
        <w:rPr>
          <w:b/>
          <w:sz w:val="28"/>
        </w:rPr>
        <w:t>Postdoc</w:t>
      </w:r>
      <w:proofErr w:type="spellEnd"/>
      <w:r>
        <w:rPr>
          <w:b/>
          <w:sz w:val="28"/>
        </w:rPr>
        <w:t xml:space="preserve"> Post-Hire Checklist</w:t>
      </w:r>
    </w:p>
    <w:p w:rsidR="00A97C86" w:rsidRDefault="00A97C86" w:rsidP="00A97C86">
      <w:pPr>
        <w:pStyle w:val="NoSpacing"/>
      </w:pPr>
    </w:p>
    <w:p w:rsidR="00A97C86" w:rsidRDefault="0048517E" w:rsidP="00A97C86">
      <w:pPr>
        <w:pStyle w:val="NoSpacing"/>
        <w:numPr>
          <w:ilvl w:val="0"/>
          <w:numId w:val="2"/>
        </w:numPr>
      </w:pPr>
      <w:r>
        <w:t>EHS, HIPAA, COI Trainings</w:t>
      </w:r>
    </w:p>
    <w:p w:rsidR="0048517E" w:rsidRPr="00276776" w:rsidRDefault="0048517E" w:rsidP="00A97C86">
      <w:pPr>
        <w:pStyle w:val="NoSpacing"/>
        <w:numPr>
          <w:ilvl w:val="0"/>
          <w:numId w:val="2"/>
        </w:numPr>
      </w:pPr>
      <w:proofErr w:type="spellStart"/>
      <w:r>
        <w:t>Postdoc</w:t>
      </w:r>
      <w:proofErr w:type="spellEnd"/>
      <w:r>
        <w:t xml:space="preserve"> orientation</w:t>
      </w:r>
    </w:p>
    <w:sectPr w:rsidR="0048517E" w:rsidRPr="00276776" w:rsidSect="00FC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32A5"/>
    <w:multiLevelType w:val="hybridMultilevel"/>
    <w:tmpl w:val="31F2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D0D88"/>
    <w:multiLevelType w:val="hybridMultilevel"/>
    <w:tmpl w:val="8B4A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9B6"/>
    <w:rsid w:val="00276776"/>
    <w:rsid w:val="004211BE"/>
    <w:rsid w:val="00426BD6"/>
    <w:rsid w:val="0048517E"/>
    <w:rsid w:val="00A97C86"/>
    <w:rsid w:val="00DD19B6"/>
    <w:rsid w:val="00FC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Libby</dc:creator>
  <cp:lastModifiedBy>Taylor Libby</cp:lastModifiedBy>
  <cp:revision>2</cp:revision>
  <dcterms:created xsi:type="dcterms:W3CDTF">2012-08-06T18:22:00Z</dcterms:created>
  <dcterms:modified xsi:type="dcterms:W3CDTF">2012-08-06T19:09:00Z</dcterms:modified>
</cp:coreProperties>
</file>